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3BE6F" w14:textId="0497767F" w:rsidR="00942F2F" w:rsidRPr="003059D5" w:rsidRDefault="00942F2F" w:rsidP="00942F2F">
      <w:pPr>
        <w:spacing w:line="360" w:lineRule="auto"/>
        <w:jc w:val="center"/>
        <w:rPr>
          <w:rFonts w:ascii="仿宋_GB2312" w:eastAsia="仿宋_GB2312" w:hAnsi="宋体"/>
          <w:bCs/>
          <w:sz w:val="30"/>
          <w:szCs w:val="30"/>
        </w:rPr>
      </w:pPr>
      <w:r w:rsidRPr="002005C1">
        <w:rPr>
          <w:rFonts w:ascii="仿宋_GB2312" w:eastAsia="仿宋_GB2312" w:hAnsi="宋体"/>
          <w:b/>
          <w:bCs/>
          <w:noProof/>
          <w:sz w:val="36"/>
          <w:szCs w:val="36"/>
        </w:rPr>
        <mc:AlternateContent>
          <mc:Choice Requires="wps">
            <w:drawing>
              <wp:anchor distT="0" distB="0" distL="114300" distR="114300" simplePos="0" relativeHeight="251659264" behindDoc="0" locked="0" layoutInCell="1" allowOverlap="1" wp14:anchorId="42CC5A02" wp14:editId="0741DBBC">
                <wp:simplePos x="0" y="0"/>
                <wp:positionH relativeFrom="column">
                  <wp:posOffset>-228600</wp:posOffset>
                </wp:positionH>
                <wp:positionV relativeFrom="paragraph">
                  <wp:posOffset>-990600</wp:posOffset>
                </wp:positionV>
                <wp:extent cx="6985" cy="10500360"/>
                <wp:effectExtent l="12700" t="12700" r="31115" b="27940"/>
                <wp:wrapNone/>
                <wp:docPr id="4" name="直线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0500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51CD" id="直线连接符 4"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7.95pt" to="-17.45pt,74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">
                <v:stroke dashstyle="longDash"/>
              </v:line>
            </w:pict>
          </mc:Fallback>
        </mc:AlternateContent>
      </w:r>
      <w:r w:rsidRPr="002005C1">
        <w:rPr>
          <w:rFonts w:ascii="仿宋_GB2312" w:eastAsia="仿宋_GB2312"/>
          <w:noProof/>
          <w:sz w:val="36"/>
          <w:szCs w:val="36"/>
        </w:rPr>
        <mc:AlternateContent>
          <mc:Choice Requires="wps">
            <w:drawing>
              <wp:anchor distT="0" distB="0" distL="114300" distR="114300" simplePos="0" relativeHeight="251660288" behindDoc="0" locked="0" layoutInCell="1" allowOverlap="1" wp14:anchorId="34A5E887" wp14:editId="62E1556F">
                <wp:simplePos x="0" y="0"/>
                <wp:positionH relativeFrom="column">
                  <wp:posOffset>-943610</wp:posOffset>
                </wp:positionH>
                <wp:positionV relativeFrom="paragraph">
                  <wp:posOffset>497205</wp:posOffset>
                </wp:positionV>
                <wp:extent cx="457200" cy="7874000"/>
                <wp:effectExtent l="0" t="1905" r="381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87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648CD" w14:textId="77777777" w:rsidR="00942F2F" w:rsidRDefault="00942F2F" w:rsidP="00942F2F">
                            <w:pPr>
                              <w:jc w:val="center"/>
                            </w:pPr>
                            <w:r>
                              <w:rPr>
                                <w:rFonts w:hint="eastAsia"/>
                              </w:rPr>
                              <w:t>（ 装 订 线 内 不 要 答 题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E887" id="_x0000_t202" coordsize="21600,21600" o:spt="202" path="m0,0l0,21600,21600,21600,21600,0xe">
                <v:stroke joinstyle="miter"/>
                <v:path gradientshapeok="t" o:connecttype="rect"/>
              </v:shapetype>
              <v:shape id="文本框 3" o:spid="_x0000_s1026" type="#_x0000_t202" style="position:absolute;left:0;text-align:left;margin-left:-74.3pt;margin-top:39.15pt;width:36pt;height:6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" filled="f" stroked="f">
                <v:textbox style="layout-flow:vertical-ideographic">
                  <w:txbxContent>
                    <w:p w14:paraId="5BD648CD" w14:textId="77777777" w:rsidR="00942F2F" w:rsidRDefault="00942F2F" w:rsidP="00942F2F">
                      <w:pPr>
                        <w:jc w:val="center"/>
                        <w:rPr>
                          <w:rFonts w:hint="eastAsia"/>
                        </w:rPr>
                      </w:pPr>
                      <w:r>
                        <w:rPr>
                          <w:rFonts w:hint="eastAsia"/>
                        </w:rPr>
                        <w:t>（ 装 订 线 内 不 要 答 题 ）</w:t>
                      </w:r>
                    </w:p>
                  </w:txbxContent>
                </v:textbox>
              </v:shape>
            </w:pict>
          </mc:Fallback>
        </mc:AlternateContent>
      </w:r>
      <w:r>
        <w:rPr>
          <w:rFonts w:ascii="宋体" w:hAnsi="宋体" w:hint="eastAsia"/>
          <w:b/>
          <w:bCs/>
          <w:sz w:val="36"/>
          <w:szCs w:val="36"/>
        </w:rPr>
        <w:t>复旦大学通识教育核心课程</w:t>
      </w:r>
    </w:p>
    <w:p w14:paraId="789D799E" w14:textId="77777777" w:rsidR="00942F2F" w:rsidRDefault="00942F2F" w:rsidP="00942F2F">
      <w:pPr>
        <w:jc w:val="center"/>
        <w:rPr>
          <w:rFonts w:ascii="宋体" w:hAnsi="宋体"/>
          <w:b/>
          <w:bCs/>
          <w:sz w:val="36"/>
          <w:szCs w:val="36"/>
        </w:rPr>
      </w:pPr>
      <w:r>
        <w:rPr>
          <w:rFonts w:ascii="宋体" w:hAnsi="宋体" w:hint="eastAsia"/>
          <w:b/>
          <w:bCs/>
          <w:sz w:val="36"/>
          <w:szCs w:val="36"/>
        </w:rPr>
        <w:t>2017</w:t>
      </w:r>
      <w:r>
        <w:rPr>
          <w:rFonts w:ascii="宋体" w:hAnsi="宋体"/>
          <w:b/>
          <w:bCs/>
          <w:sz w:val="36"/>
          <w:szCs w:val="36"/>
        </w:rPr>
        <w:t>～</w:t>
      </w:r>
      <w:r>
        <w:rPr>
          <w:rFonts w:ascii="宋体" w:hAnsi="宋体" w:hint="eastAsia"/>
          <w:b/>
          <w:bCs/>
          <w:sz w:val="36"/>
          <w:szCs w:val="36"/>
        </w:rPr>
        <w:t>2018</w:t>
      </w:r>
      <w:r>
        <w:rPr>
          <w:rFonts w:ascii="宋体" w:hAnsi="宋体" w:hint="eastAsia"/>
          <w:b/>
          <w:bCs/>
          <w:sz w:val="36"/>
          <w:szCs w:val="36"/>
        </w:rPr>
        <w:t>学年第二学期期末考试试卷</w:t>
      </w:r>
    </w:p>
    <w:p w14:paraId="4C4FA5AC" w14:textId="77777777" w:rsidR="00942F2F" w:rsidRDefault="00942F2F" w:rsidP="00942F2F">
      <w:pPr>
        <w:jc w:val="center"/>
        <w:rPr>
          <w:rFonts w:ascii="宋体" w:hAnsi="宋体"/>
          <w:b/>
          <w:bCs/>
          <w:sz w:val="36"/>
          <w:szCs w:val="36"/>
        </w:rPr>
      </w:pPr>
    </w:p>
    <w:p w14:paraId="26939A51" w14:textId="77777777" w:rsidR="00942F2F" w:rsidRPr="008343D0" w:rsidRDefault="00942F2F" w:rsidP="00942F2F">
      <w:pPr>
        <w:spacing w:line="360" w:lineRule="auto"/>
        <w:ind w:firstLineChars="49" w:firstLine="118"/>
        <w:rPr>
          <w:rFonts w:ascii="新宋体" w:eastAsia="新宋体" w:hAnsi="新宋体"/>
          <w:bCs/>
        </w:rPr>
      </w:pPr>
      <w:r>
        <w:rPr>
          <w:rFonts w:ascii="新宋体" w:eastAsia="新宋体" w:hAnsi="新宋体" w:hint="eastAsia"/>
          <w:b/>
          <w:bCs/>
        </w:rPr>
        <w:t>课程名称：</w:t>
      </w:r>
      <w:r w:rsidRPr="008343D0">
        <w:rPr>
          <w:rFonts w:ascii="新宋体" w:eastAsia="新宋体" w:hAnsi="新宋体" w:hint="eastAsia"/>
          <w:bCs/>
          <w:u w:val="single"/>
        </w:rPr>
        <w:t xml:space="preserve">    </w:t>
      </w:r>
      <w:r w:rsidRPr="00706F4B">
        <w:rPr>
          <w:rFonts w:ascii="新宋体" w:eastAsia="新宋体" w:hAnsi="新宋体" w:hint="eastAsia"/>
          <w:b/>
          <w:bCs/>
          <w:u w:val="single"/>
        </w:rPr>
        <w:t>社会发展</w:t>
      </w:r>
      <w:r w:rsidRPr="00706F4B">
        <w:rPr>
          <w:rFonts w:ascii="新宋体" w:eastAsia="新宋体" w:hAnsi="新宋体"/>
          <w:b/>
          <w:bCs/>
          <w:u w:val="single"/>
        </w:rPr>
        <w:t>与健康</w:t>
      </w:r>
      <w:r>
        <w:rPr>
          <w:rFonts w:ascii="新宋体" w:eastAsia="新宋体" w:hAnsi="新宋体" w:hint="eastAsia"/>
          <w:bCs/>
          <w:u w:val="single"/>
        </w:rPr>
        <w:t xml:space="preserve">         </w:t>
      </w:r>
      <w:r w:rsidRPr="008343D0">
        <w:rPr>
          <w:rFonts w:ascii="新宋体" w:eastAsia="新宋体" w:hAnsi="新宋体" w:hint="eastAsia"/>
          <w:bCs/>
        </w:rPr>
        <w:t xml:space="preserve"> </w:t>
      </w:r>
      <w:r>
        <w:rPr>
          <w:rFonts w:ascii="新宋体" w:eastAsia="新宋体" w:hAnsi="新宋体" w:hint="eastAsia"/>
          <w:bCs/>
        </w:rPr>
        <w:t xml:space="preserve"> </w:t>
      </w:r>
      <w:r>
        <w:rPr>
          <w:rFonts w:ascii="新宋体" w:eastAsia="新宋体" w:hAnsi="新宋体" w:hint="eastAsia"/>
          <w:b/>
          <w:bCs/>
        </w:rPr>
        <w:t>课程代码：</w:t>
      </w:r>
      <w:r w:rsidRPr="008343D0">
        <w:rPr>
          <w:rFonts w:ascii="新宋体" w:eastAsia="新宋体" w:hAnsi="新宋体" w:hint="eastAsia"/>
          <w:bCs/>
          <w:u w:val="single"/>
        </w:rPr>
        <w:t xml:space="preserve">   </w:t>
      </w:r>
      <w:r w:rsidRPr="00706F4B">
        <w:rPr>
          <w:rFonts w:ascii="新宋体" w:eastAsia="新宋体" w:hAnsi="新宋体"/>
          <w:b/>
          <w:bCs/>
          <w:u w:val="single"/>
        </w:rPr>
        <w:t>PHPM119003.01</w:t>
      </w:r>
      <w:r w:rsidRPr="008343D0">
        <w:rPr>
          <w:rFonts w:ascii="新宋体" w:eastAsia="新宋体" w:hAnsi="新宋体" w:hint="eastAsia"/>
          <w:bCs/>
          <w:u w:val="single"/>
        </w:rPr>
        <w:t xml:space="preserve">           </w:t>
      </w:r>
      <w:r>
        <w:rPr>
          <w:rFonts w:ascii="新宋体" w:eastAsia="新宋体" w:hAnsi="新宋体" w:hint="eastAsia"/>
          <w:bCs/>
          <w:u w:val="single"/>
        </w:rPr>
        <w:t xml:space="preserve">      </w:t>
      </w:r>
    </w:p>
    <w:p w14:paraId="0793DF4F" w14:textId="77777777" w:rsidR="00942F2F" w:rsidRPr="00BC60D9" w:rsidRDefault="00942F2F" w:rsidP="00942F2F">
      <w:pPr>
        <w:spacing w:line="360" w:lineRule="auto"/>
        <w:ind w:firstLineChars="49" w:firstLine="118"/>
        <w:rPr>
          <w:rFonts w:ascii="新宋体" w:eastAsia="新宋体" w:hAnsi="新宋体"/>
          <w:b/>
          <w:bCs/>
          <w:u w:val="single"/>
        </w:rPr>
      </w:pPr>
      <w:r>
        <w:rPr>
          <w:rFonts w:ascii="新宋体" w:eastAsia="新宋体" w:hAnsi="新宋体" w:hint="eastAsia"/>
          <w:b/>
          <w:bCs/>
        </w:rPr>
        <w:t>开课院系：</w:t>
      </w:r>
      <w:r w:rsidRPr="008343D0">
        <w:rPr>
          <w:rFonts w:ascii="新宋体" w:eastAsia="新宋体" w:hAnsi="新宋体" w:hint="eastAsia"/>
          <w:bCs/>
          <w:u w:val="single"/>
        </w:rPr>
        <w:t>__</w:t>
      </w:r>
      <w:r>
        <w:rPr>
          <w:rFonts w:ascii="新宋体" w:eastAsia="新宋体" w:hAnsi="新宋体"/>
          <w:bCs/>
          <w:u w:val="single"/>
        </w:rPr>
        <w:t xml:space="preserve">  </w:t>
      </w:r>
      <w:r w:rsidRPr="001A4F27">
        <w:rPr>
          <w:rFonts w:ascii="宋体" w:hAnsi="宋体" w:hint="eastAsia"/>
          <w:bCs/>
          <w:u w:val="single"/>
        </w:rPr>
        <w:t>_</w:t>
      </w:r>
      <w:r w:rsidRPr="00706F4B">
        <w:rPr>
          <w:rFonts w:ascii="宋体" w:hAnsi="宋体" w:hint="eastAsia"/>
          <w:b/>
          <w:bCs/>
          <w:u w:val="single"/>
        </w:rPr>
        <w:t>公共卫生学院</w:t>
      </w:r>
      <w:r>
        <w:rPr>
          <w:rFonts w:ascii="宋体" w:hAnsi="宋体" w:hint="eastAsia"/>
          <w:bCs/>
          <w:u w:val="single"/>
        </w:rPr>
        <w:t xml:space="preserve"> </w:t>
      </w:r>
      <w:r>
        <w:rPr>
          <w:rFonts w:ascii="新宋体" w:eastAsia="新宋体" w:hAnsi="新宋体" w:hint="eastAsia"/>
          <w:bCs/>
          <w:u w:val="single"/>
        </w:rPr>
        <w:t xml:space="preserve">         </w:t>
      </w:r>
      <w:r w:rsidRPr="008343D0">
        <w:rPr>
          <w:rFonts w:ascii="新宋体" w:eastAsia="新宋体" w:hAnsi="新宋体" w:hint="eastAsia"/>
          <w:bCs/>
        </w:rPr>
        <w:t xml:space="preserve"> </w:t>
      </w:r>
      <w:r>
        <w:rPr>
          <w:rFonts w:ascii="新宋体" w:eastAsia="新宋体" w:hAnsi="新宋体" w:hint="eastAsia"/>
          <w:b/>
          <w:bCs/>
        </w:rPr>
        <w:t xml:space="preserve"> 考试形式：</w:t>
      </w:r>
      <w:r w:rsidRPr="00BC60D9">
        <w:rPr>
          <w:rFonts w:ascii="新宋体" w:eastAsia="新宋体" w:hAnsi="新宋体" w:hint="eastAsia"/>
          <w:b/>
          <w:bCs/>
          <w:u w:val="single"/>
        </w:rPr>
        <w:t xml:space="preserve"> </w:t>
      </w:r>
      <w:r>
        <w:rPr>
          <w:rFonts w:ascii="新宋体" w:eastAsia="新宋体" w:hAnsi="新宋体"/>
          <w:b/>
          <w:bCs/>
          <w:u w:val="single"/>
        </w:rPr>
        <w:t xml:space="preserve">    </w:t>
      </w:r>
      <w:r>
        <w:rPr>
          <w:rFonts w:ascii="新宋体" w:eastAsia="新宋体" w:hAnsi="新宋体" w:hint="eastAsia"/>
          <w:b/>
          <w:bCs/>
          <w:u w:val="single"/>
        </w:rPr>
        <w:t>课程论文</w:t>
      </w:r>
      <w:r w:rsidRPr="00BC60D9">
        <w:rPr>
          <w:rFonts w:ascii="新宋体" w:eastAsia="新宋体" w:hAnsi="新宋体" w:hint="eastAsia"/>
          <w:bCs/>
          <w:u w:val="single"/>
        </w:rPr>
        <w:t xml:space="preserve"> </w:t>
      </w:r>
      <w:r>
        <w:rPr>
          <w:rFonts w:ascii="新宋体" w:eastAsia="新宋体" w:hAnsi="新宋体"/>
          <w:bCs/>
          <w:u w:val="single"/>
        </w:rPr>
        <w:t xml:space="preserve">     </w:t>
      </w:r>
      <w:r w:rsidRPr="00BC60D9">
        <w:rPr>
          <w:rFonts w:ascii="新宋体" w:eastAsia="新宋体" w:hAnsi="新宋体" w:hint="eastAsia"/>
          <w:bCs/>
          <w:u w:val="single"/>
        </w:rPr>
        <w:t xml:space="preserve"> </w:t>
      </w:r>
    </w:p>
    <w:p w14:paraId="4EEA90EC" w14:textId="05DBEF3B" w:rsidR="00942F2F" w:rsidRDefault="00942F2F" w:rsidP="00942F2F">
      <w:pPr>
        <w:spacing w:beforeLines="50" w:before="156" w:line="160" w:lineRule="atLeast"/>
        <w:ind w:firstLineChars="49" w:firstLine="118"/>
        <w:rPr>
          <w:rFonts w:ascii="新宋体" w:eastAsia="新宋体" w:hAnsi="新宋体"/>
          <w:b/>
          <w:bCs/>
          <w:u w:val="single"/>
        </w:rPr>
      </w:pPr>
      <w:r>
        <w:rPr>
          <w:rFonts w:ascii="新宋体" w:eastAsia="新宋体" w:hAnsi="新宋体" w:hint="eastAsia"/>
          <w:b/>
          <w:bCs/>
        </w:rPr>
        <w:t>姓  名</w:t>
      </w:r>
      <w:r>
        <w:rPr>
          <w:rFonts w:ascii="新宋体" w:eastAsia="新宋体" w:hAnsi="新宋体" w:hint="eastAsia"/>
          <w:b/>
          <w:bCs/>
          <w:u w:val="single"/>
        </w:rPr>
        <w:t xml:space="preserve">：  </w:t>
      </w:r>
      <w:r w:rsidR="00B27CBB">
        <w:rPr>
          <w:rFonts w:ascii="新宋体" w:eastAsia="新宋体" w:hAnsi="新宋体" w:hint="eastAsia"/>
          <w:b/>
          <w:bCs/>
          <w:u w:val="single"/>
        </w:rPr>
        <w:t xml:space="preserve">陈田源 </w:t>
      </w:r>
      <w:bookmarkStart w:id="0" w:name="_GoBack"/>
      <w:bookmarkEnd w:id="0"/>
      <w:r>
        <w:rPr>
          <w:rFonts w:ascii="新宋体" w:eastAsia="新宋体" w:hAnsi="新宋体" w:hint="eastAsia"/>
          <w:b/>
          <w:bCs/>
          <w:u w:val="single"/>
        </w:rPr>
        <w:t xml:space="preserve">      </w:t>
      </w:r>
      <w:r>
        <w:rPr>
          <w:rFonts w:ascii="新宋体" w:eastAsia="新宋体" w:hAnsi="新宋体" w:hint="eastAsia"/>
          <w:b/>
          <w:bCs/>
        </w:rPr>
        <w:t xml:space="preserve">  学  号</w:t>
      </w:r>
      <w:r>
        <w:rPr>
          <w:rFonts w:ascii="新宋体" w:eastAsia="新宋体" w:hAnsi="新宋体" w:hint="eastAsia"/>
          <w:b/>
          <w:bCs/>
          <w:u w:val="single"/>
        </w:rPr>
        <w:t xml:space="preserve">： 15307080022    </w:t>
      </w:r>
      <w:r>
        <w:rPr>
          <w:rFonts w:ascii="新宋体" w:eastAsia="新宋体" w:hAnsi="新宋体" w:hint="eastAsia"/>
          <w:b/>
          <w:bCs/>
        </w:rPr>
        <w:t xml:space="preserve">  专  业</w:t>
      </w:r>
      <w:r>
        <w:rPr>
          <w:rFonts w:ascii="新宋体" w:eastAsia="新宋体" w:hAnsi="新宋体" w:hint="eastAsia"/>
          <w:b/>
          <w:bCs/>
          <w:u w:val="single"/>
        </w:rPr>
        <w:t xml:space="preserve">：  历史           </w:t>
      </w:r>
    </w:p>
    <w:p w14:paraId="17C6828E" w14:textId="77777777" w:rsidR="00942F2F" w:rsidRPr="00942F2F" w:rsidRDefault="00942F2F" w:rsidP="00942F2F">
      <w:pPr>
        <w:spacing w:beforeLines="50" w:before="156" w:line="160" w:lineRule="atLeast"/>
        <w:ind w:firstLineChars="49" w:firstLine="118"/>
        <w:rPr>
          <w:rFonts w:ascii="新宋体" w:eastAsia="新宋体" w:hAnsi="新宋体"/>
          <w:b/>
          <w:bCs/>
          <w:u w:val="single"/>
        </w:rPr>
      </w:pPr>
    </w:p>
    <w:p w14:paraId="358B4CBD" w14:textId="77777777" w:rsidR="00942F2F" w:rsidRPr="003404C0" w:rsidRDefault="00942F2F" w:rsidP="00942F2F">
      <w:pPr>
        <w:spacing w:line="360" w:lineRule="auto"/>
        <w:ind w:firstLine="480"/>
        <w:rPr>
          <w:rFonts w:ascii="新宋体" w:eastAsia="新宋体" w:hAnsi="新宋体"/>
          <w:color w:val="000000"/>
        </w:rPr>
      </w:pPr>
      <w:r w:rsidRPr="003404C0">
        <w:rPr>
          <w:rFonts w:ascii="新宋体" w:eastAsia="新宋体" w:hAnsi="新宋体" w:hint="eastAsia"/>
          <w:color w:val="000000"/>
        </w:rPr>
        <w:t>声明：我已知悉学校对于考试纪律的严肃规定，将秉持诚实守信宗旨，严守考试纪律，不作弊，不剽窃；若有违反学校考试纪律的行为，自愿接受学校严肃处理。</w:t>
      </w:r>
    </w:p>
    <w:p w14:paraId="3C0BCF9E" w14:textId="77777777" w:rsidR="00942F2F" w:rsidRPr="003404C0" w:rsidRDefault="00942F2F" w:rsidP="00942F2F">
      <w:pPr>
        <w:spacing w:line="360" w:lineRule="auto"/>
        <w:ind w:firstLine="4420"/>
        <w:rPr>
          <w:rFonts w:ascii="新宋体" w:eastAsia="新宋体" w:hAnsi="新宋体"/>
          <w:color w:val="000000"/>
        </w:rPr>
      </w:pPr>
      <w:r w:rsidRPr="003404C0">
        <w:rPr>
          <w:rFonts w:ascii="新宋体" w:eastAsia="新宋体" w:hAnsi="新宋体" w:hint="eastAsia"/>
          <w:color w:val="000000"/>
        </w:rPr>
        <w:t>学生（签名）：</w:t>
      </w:r>
      <w:r w:rsidRPr="003404C0">
        <w:rPr>
          <w:rFonts w:ascii="新宋体" w:eastAsia="新宋体" w:hAnsi="新宋体" w:hint="eastAsia"/>
          <w:color w:val="000000"/>
          <w:u w:val="single"/>
        </w:rPr>
        <w:t xml:space="preserve">                    </w:t>
      </w:r>
    </w:p>
    <w:p w14:paraId="2C28BBE3" w14:textId="77777777" w:rsidR="00942F2F" w:rsidRDefault="00942F2F" w:rsidP="00942F2F">
      <w:pPr>
        <w:spacing w:line="360" w:lineRule="auto"/>
        <w:ind w:firstLine="480"/>
        <w:jc w:val="right"/>
        <w:rPr>
          <w:rFonts w:ascii="新宋体" w:eastAsia="新宋体" w:hAnsi="新宋体"/>
          <w:b/>
          <w:bCs/>
          <w:sz w:val="28"/>
          <w:szCs w:val="28"/>
          <w:u w:val="single"/>
        </w:rPr>
      </w:pPr>
      <w:r w:rsidRPr="003404C0">
        <w:rPr>
          <w:rFonts w:ascii="新宋体" w:eastAsia="新宋体" w:hAnsi="新宋体" w:hint="eastAsia"/>
          <w:color w:val="000000"/>
        </w:rPr>
        <w:t>年    月    日</w:t>
      </w:r>
    </w:p>
    <w:tbl>
      <w:tblPr>
        <w:tblpPr w:leftFromText="180" w:rightFromText="180" w:vertAnchor="text" w:horzAnchor="margin" w:tblpY="307"/>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833"/>
        <w:gridCol w:w="5524"/>
        <w:gridCol w:w="1913"/>
      </w:tblGrid>
      <w:tr w:rsidR="00942F2F" w14:paraId="4075679E" w14:textId="77777777" w:rsidTr="00C54088">
        <w:tc>
          <w:tcPr>
            <w:tcW w:w="852" w:type="dxa"/>
          </w:tcPr>
          <w:p w14:paraId="31BCC4FD" w14:textId="77777777" w:rsidR="00942F2F" w:rsidRDefault="00942F2F" w:rsidP="00C54088">
            <w:pPr>
              <w:spacing w:line="360" w:lineRule="auto"/>
              <w:jc w:val="center"/>
              <w:rPr>
                <w:rFonts w:ascii="新宋体" w:eastAsia="新宋体" w:hAnsi="新宋体"/>
                <w:b/>
                <w:bCs/>
              </w:rPr>
            </w:pPr>
            <w:r>
              <w:rPr>
                <w:rFonts w:ascii="新宋体" w:eastAsia="新宋体" w:hAnsi="新宋体" w:hint="eastAsia"/>
                <w:b/>
                <w:bCs/>
              </w:rPr>
              <w:t>题 号</w:t>
            </w:r>
          </w:p>
        </w:tc>
        <w:tc>
          <w:tcPr>
            <w:tcW w:w="5777" w:type="dxa"/>
          </w:tcPr>
          <w:p w14:paraId="31DDE95D" w14:textId="77777777" w:rsidR="00942F2F" w:rsidRDefault="00942F2F" w:rsidP="00C54088">
            <w:pPr>
              <w:spacing w:line="360" w:lineRule="auto"/>
              <w:jc w:val="center"/>
              <w:rPr>
                <w:rFonts w:ascii="新宋体" w:eastAsia="新宋体" w:hAnsi="新宋体"/>
                <w:b/>
                <w:bCs/>
              </w:rPr>
            </w:pPr>
            <w:r>
              <w:rPr>
                <w:rFonts w:ascii="新宋体" w:eastAsia="新宋体" w:hAnsi="新宋体" w:hint="eastAsia"/>
                <w:b/>
                <w:bCs/>
              </w:rPr>
              <w:t>1</w:t>
            </w:r>
          </w:p>
        </w:tc>
        <w:tc>
          <w:tcPr>
            <w:tcW w:w="1984" w:type="dxa"/>
          </w:tcPr>
          <w:p w14:paraId="294E6B41" w14:textId="77777777" w:rsidR="00942F2F" w:rsidRDefault="00942F2F" w:rsidP="00C54088">
            <w:pPr>
              <w:spacing w:line="360" w:lineRule="auto"/>
              <w:jc w:val="center"/>
              <w:rPr>
                <w:rFonts w:ascii="新宋体" w:eastAsia="新宋体" w:hAnsi="新宋体"/>
                <w:b/>
                <w:bCs/>
              </w:rPr>
            </w:pPr>
            <w:r>
              <w:rPr>
                <w:rFonts w:ascii="新宋体" w:eastAsia="新宋体" w:hAnsi="新宋体" w:hint="eastAsia"/>
                <w:b/>
                <w:bCs/>
              </w:rPr>
              <w:t>总 分</w:t>
            </w:r>
          </w:p>
        </w:tc>
      </w:tr>
      <w:tr w:rsidR="00942F2F" w14:paraId="4AFEFC36" w14:textId="77777777" w:rsidTr="00C54088">
        <w:tc>
          <w:tcPr>
            <w:tcW w:w="852" w:type="dxa"/>
          </w:tcPr>
          <w:p w14:paraId="7314EB6B" w14:textId="77777777" w:rsidR="00942F2F" w:rsidRDefault="00942F2F" w:rsidP="00C54088">
            <w:pPr>
              <w:spacing w:line="360" w:lineRule="auto"/>
              <w:jc w:val="center"/>
              <w:rPr>
                <w:rFonts w:ascii="新宋体" w:eastAsia="新宋体" w:hAnsi="新宋体"/>
                <w:b/>
                <w:bCs/>
              </w:rPr>
            </w:pPr>
            <w:r>
              <w:rPr>
                <w:rFonts w:ascii="新宋体" w:eastAsia="新宋体" w:hAnsi="新宋体" w:hint="eastAsia"/>
                <w:b/>
                <w:bCs/>
              </w:rPr>
              <w:t>得 分</w:t>
            </w:r>
          </w:p>
        </w:tc>
        <w:tc>
          <w:tcPr>
            <w:tcW w:w="5777" w:type="dxa"/>
          </w:tcPr>
          <w:p w14:paraId="04984B9B" w14:textId="77777777" w:rsidR="00942F2F" w:rsidRDefault="00942F2F" w:rsidP="00C54088">
            <w:pPr>
              <w:spacing w:line="360" w:lineRule="auto"/>
              <w:jc w:val="center"/>
              <w:rPr>
                <w:rFonts w:ascii="新宋体" w:eastAsia="新宋体" w:hAnsi="新宋体"/>
                <w:b/>
                <w:bCs/>
              </w:rPr>
            </w:pPr>
          </w:p>
        </w:tc>
        <w:tc>
          <w:tcPr>
            <w:tcW w:w="1984" w:type="dxa"/>
          </w:tcPr>
          <w:p w14:paraId="619923CB" w14:textId="77777777" w:rsidR="00942F2F" w:rsidRDefault="00942F2F" w:rsidP="00C54088">
            <w:pPr>
              <w:spacing w:line="360" w:lineRule="auto"/>
              <w:jc w:val="center"/>
              <w:rPr>
                <w:rFonts w:ascii="新宋体" w:eastAsia="新宋体" w:hAnsi="新宋体"/>
                <w:b/>
                <w:bCs/>
              </w:rPr>
            </w:pPr>
          </w:p>
        </w:tc>
      </w:tr>
    </w:tbl>
    <w:p w14:paraId="331E78D0" w14:textId="77777777" w:rsidR="00942F2F" w:rsidRDefault="00942F2F" w:rsidP="00942F2F">
      <w:pPr>
        <w:spacing w:line="160" w:lineRule="atLeast"/>
        <w:rPr>
          <w:bCs/>
          <w:sz w:val="18"/>
        </w:rPr>
      </w:pPr>
    </w:p>
    <w:p w14:paraId="330D8B32" w14:textId="77777777" w:rsidR="00942F2F" w:rsidRPr="00456A42" w:rsidRDefault="00942F2F" w:rsidP="00942F2F">
      <w:pPr>
        <w:spacing w:afterLines="50" w:after="156" w:line="400" w:lineRule="exact"/>
        <w:rPr>
          <w:b/>
        </w:rPr>
      </w:pPr>
      <w:r w:rsidRPr="00456A42">
        <w:rPr>
          <w:rFonts w:hint="eastAsia"/>
          <w:b/>
        </w:rPr>
        <w:t>一、下列题目任选一题撰写一篇论文</w:t>
      </w:r>
      <w:r>
        <w:rPr>
          <w:rFonts w:hint="eastAsia"/>
          <w:b/>
        </w:rPr>
        <w:t>（或明确论文写作范围）</w:t>
      </w:r>
    </w:p>
    <w:p w14:paraId="29A1C985" w14:textId="77777777" w:rsidR="00942F2F" w:rsidRDefault="00942F2F" w:rsidP="00942F2F">
      <w:pPr>
        <w:spacing w:line="400" w:lineRule="exact"/>
      </w:pPr>
      <w:r w:rsidRPr="00412674">
        <w:rPr>
          <w:rFonts w:hint="eastAsia"/>
        </w:rPr>
        <w:t>1.</w:t>
      </w:r>
      <w:r>
        <w:rPr>
          <w:rFonts w:hint="eastAsia"/>
        </w:rPr>
        <w:t xml:space="preserve"> </w:t>
      </w:r>
      <w:r w:rsidRPr="00317567">
        <w:rPr>
          <w:rFonts w:hint="eastAsia"/>
        </w:rPr>
        <w:t>健康不公平性的现状、成因及对策</w:t>
      </w:r>
    </w:p>
    <w:p w14:paraId="3EBCAA50" w14:textId="77777777" w:rsidR="00942F2F" w:rsidRPr="00BD4E72" w:rsidRDefault="00942F2F" w:rsidP="00942F2F">
      <w:pPr>
        <w:spacing w:line="400" w:lineRule="exact"/>
      </w:pPr>
      <w:r w:rsidRPr="00412674">
        <w:rPr>
          <w:rFonts w:hint="eastAsia"/>
        </w:rPr>
        <w:t xml:space="preserve">2. </w:t>
      </w:r>
      <w:r w:rsidRPr="00317567">
        <w:rPr>
          <w:rFonts w:hint="eastAsia"/>
        </w:rPr>
        <w:t>老龄化趋势及其带来的健康挑战</w:t>
      </w:r>
    </w:p>
    <w:p w14:paraId="66DEA556" w14:textId="77777777" w:rsidR="00942F2F" w:rsidRPr="00317567" w:rsidRDefault="00942F2F" w:rsidP="00942F2F">
      <w:pPr>
        <w:spacing w:line="400" w:lineRule="exact"/>
      </w:pPr>
      <w:r w:rsidRPr="00412674">
        <w:rPr>
          <w:rFonts w:hint="eastAsia"/>
        </w:rPr>
        <w:t xml:space="preserve">3. </w:t>
      </w:r>
      <w:r w:rsidRPr="00317567">
        <w:rPr>
          <w:rFonts w:hint="eastAsia"/>
        </w:rPr>
        <w:t>环境问题对健康的影响</w:t>
      </w:r>
    </w:p>
    <w:p w14:paraId="0679D220" w14:textId="77777777" w:rsidR="00942F2F" w:rsidRPr="00317567" w:rsidRDefault="00942F2F" w:rsidP="00942F2F">
      <w:pPr>
        <w:spacing w:line="400" w:lineRule="exact"/>
      </w:pPr>
      <w:r>
        <w:rPr>
          <w:rFonts w:hint="eastAsia"/>
        </w:rPr>
        <w:t xml:space="preserve">4. </w:t>
      </w:r>
      <w:r w:rsidRPr="00317567">
        <w:rPr>
          <w:rFonts w:hint="eastAsia"/>
        </w:rPr>
        <w:t>传染病预防与控制策略</w:t>
      </w:r>
    </w:p>
    <w:p w14:paraId="0A7ECF19" w14:textId="77777777" w:rsidR="00942F2F" w:rsidRPr="00317567" w:rsidRDefault="00942F2F" w:rsidP="00942F2F">
      <w:pPr>
        <w:spacing w:line="400" w:lineRule="exact"/>
      </w:pPr>
      <w:r>
        <w:rPr>
          <w:rFonts w:hint="eastAsia"/>
        </w:rPr>
        <w:t xml:space="preserve">5. </w:t>
      </w:r>
      <w:r w:rsidRPr="00317567">
        <w:rPr>
          <w:rFonts w:hint="eastAsia"/>
        </w:rPr>
        <w:t>慢性病防治策略</w:t>
      </w:r>
    </w:p>
    <w:p w14:paraId="3DDBB1C6" w14:textId="77777777" w:rsidR="00942F2F" w:rsidRPr="00412674" w:rsidRDefault="00942F2F" w:rsidP="00942F2F">
      <w:pPr>
        <w:spacing w:line="400" w:lineRule="exact"/>
      </w:pPr>
      <w:r>
        <w:rPr>
          <w:rFonts w:hint="eastAsia"/>
        </w:rPr>
        <w:t xml:space="preserve">6. </w:t>
      </w:r>
      <w:r w:rsidRPr="00317567">
        <w:rPr>
          <w:rFonts w:hint="eastAsia"/>
        </w:rPr>
        <w:t>自选关于中国与全球范围内的某一健康问题与挑战</w:t>
      </w:r>
    </w:p>
    <w:p w14:paraId="303FBB8B" w14:textId="77777777" w:rsidR="00942F2F" w:rsidRDefault="00942F2F" w:rsidP="00942F2F">
      <w:pPr>
        <w:spacing w:beforeLines="50" w:before="156" w:afterLines="50" w:after="156" w:line="400" w:lineRule="exact"/>
        <w:rPr>
          <w:b/>
        </w:rPr>
      </w:pPr>
      <w:r w:rsidRPr="00456A42">
        <w:rPr>
          <w:rFonts w:hint="eastAsia"/>
          <w:b/>
        </w:rPr>
        <w:t>二、</w:t>
      </w:r>
      <w:r>
        <w:rPr>
          <w:rFonts w:hint="eastAsia"/>
          <w:b/>
        </w:rPr>
        <w:t>论文写作</w:t>
      </w:r>
      <w:r w:rsidRPr="00456A42">
        <w:rPr>
          <w:rFonts w:hint="eastAsia"/>
          <w:b/>
        </w:rPr>
        <w:t>要求</w:t>
      </w:r>
      <w:r w:rsidRPr="00BF0995">
        <w:rPr>
          <w:rFonts w:hint="eastAsia"/>
          <w:b/>
        </w:rPr>
        <w:t>（任课教师可根据教学需要进行</w:t>
      </w:r>
      <w:r>
        <w:rPr>
          <w:rFonts w:hint="eastAsia"/>
          <w:b/>
        </w:rPr>
        <w:t>调整</w:t>
      </w:r>
      <w:r w:rsidRPr="00BF0995">
        <w:rPr>
          <w:rFonts w:hint="eastAsia"/>
          <w:b/>
        </w:rPr>
        <w:t>）</w:t>
      </w:r>
    </w:p>
    <w:p w14:paraId="180A8955" w14:textId="77777777" w:rsidR="00942F2F" w:rsidRPr="001F5060" w:rsidRDefault="00942F2F" w:rsidP="00942F2F">
      <w:pPr>
        <w:spacing w:line="400" w:lineRule="exact"/>
      </w:pPr>
      <w:r w:rsidRPr="001F5060">
        <w:rPr>
          <w:rFonts w:hint="eastAsia"/>
        </w:rPr>
        <w:t>明确提出观点、理由和支持你的观点的证据。</w:t>
      </w:r>
    </w:p>
    <w:p w14:paraId="67434071" w14:textId="77777777" w:rsidR="00942F2F" w:rsidRPr="00BF0995" w:rsidRDefault="00942F2F" w:rsidP="00942F2F">
      <w:pPr>
        <w:spacing w:beforeLines="50" w:before="156" w:afterLines="50" w:after="156" w:line="400" w:lineRule="exact"/>
        <w:rPr>
          <w:b/>
        </w:rPr>
      </w:pPr>
      <w:r w:rsidRPr="001F5060">
        <w:rPr>
          <w:rFonts w:hint="eastAsia"/>
        </w:rPr>
        <w:t>论证过程严密，逻辑严谨，能把自己的想法阐释清楚</w:t>
      </w:r>
      <w:r w:rsidRPr="001F5060">
        <w:rPr>
          <w:rFonts w:hint="eastAsia"/>
        </w:rPr>
        <w:t>，并且</w:t>
      </w:r>
      <w:r w:rsidRPr="001F5060">
        <w:rPr>
          <w:rFonts w:hint="eastAsia"/>
        </w:rPr>
        <w:t>资料详实</w:t>
      </w:r>
      <w:r w:rsidRPr="001F5060">
        <w:rPr>
          <w:rFonts w:hint="eastAsia"/>
        </w:rPr>
        <w:t>，</w:t>
      </w:r>
      <w:r w:rsidRPr="001F5060">
        <w:rPr>
          <w:rFonts w:hint="eastAsia"/>
        </w:rPr>
        <w:t>文字流畅</w:t>
      </w:r>
      <w:r w:rsidRPr="001F5060">
        <w:rPr>
          <w:rFonts w:hint="eastAsia"/>
        </w:rPr>
        <w:t>，学术引用规范。</w:t>
      </w:r>
    </w:p>
    <w:p w14:paraId="1A0C2298" w14:textId="77777777" w:rsidR="00942F2F" w:rsidRPr="00412674" w:rsidRDefault="00942F2F" w:rsidP="00942F2F">
      <w:pPr>
        <w:spacing w:line="400" w:lineRule="exact"/>
      </w:pPr>
      <w:r w:rsidRPr="00412674">
        <w:rPr>
          <w:rFonts w:hint="eastAsia"/>
        </w:rPr>
        <w:t>1</w:t>
      </w:r>
      <w:r>
        <w:rPr>
          <w:rFonts w:hint="eastAsia"/>
        </w:rPr>
        <w:t>．正文</w:t>
      </w:r>
      <w:r w:rsidRPr="00412674">
        <w:rPr>
          <w:rFonts w:hint="eastAsia"/>
        </w:rPr>
        <w:t>字数</w:t>
      </w:r>
      <w:r w:rsidRPr="00BF1B52">
        <w:rPr>
          <w:rFonts w:hint="eastAsia"/>
        </w:rPr>
        <w:t>：</w:t>
      </w:r>
      <w:r>
        <w:rPr>
          <w:u w:val="single"/>
        </w:rPr>
        <w:t xml:space="preserve"> </w:t>
      </w:r>
      <w:r w:rsidRPr="00750911">
        <w:rPr>
          <w:rFonts w:hint="eastAsia"/>
          <w:b/>
          <w:u w:val="single"/>
        </w:rPr>
        <w:t>不少于3000字</w:t>
      </w:r>
      <w:r>
        <w:rPr>
          <w:u w:val="single"/>
        </w:rPr>
        <w:t xml:space="preserve">  </w:t>
      </w:r>
      <w:r>
        <w:t xml:space="preserve">  </w:t>
      </w:r>
    </w:p>
    <w:p w14:paraId="327B5553" w14:textId="2D5D483C" w:rsidR="00942F2F" w:rsidRPr="00942F2F" w:rsidRDefault="00942F2F" w:rsidP="00942F2F">
      <w:pPr>
        <w:spacing w:line="400" w:lineRule="exact"/>
        <w:ind w:left="360" w:hangingChars="150" w:hanging="360"/>
      </w:pPr>
      <w:r>
        <w:rPr>
          <w:rFonts w:hint="eastAsia"/>
        </w:rPr>
        <w:t>2．论文统一按word格式A4纸</w:t>
      </w:r>
      <w:r>
        <w:rPr>
          <w:rFonts w:ascii="宋体" w:hint="eastAsia"/>
        </w:rPr>
        <w:t>（“页面设置”按</w:t>
      </w:r>
      <w:r>
        <w:rPr>
          <w:rFonts w:ascii="宋体" w:hint="eastAsia"/>
        </w:rPr>
        <w:t>word</w:t>
      </w:r>
      <w:r>
        <w:rPr>
          <w:rFonts w:ascii="宋体" w:hint="eastAsia"/>
        </w:rPr>
        <w:t>默认值）编排、打印。装订时，</w:t>
      </w:r>
      <w:r>
        <w:rPr>
          <w:rFonts w:hint="eastAsia"/>
        </w:rPr>
        <w:t>以此试卷作为论文封面。</w:t>
      </w:r>
    </w:p>
    <w:p w14:paraId="2A27CE06" w14:textId="600B73EF" w:rsidR="00F65972" w:rsidRDefault="00F65972" w:rsidP="00942F2F">
      <w:pPr>
        <w:spacing w:line="400" w:lineRule="exact"/>
        <w:jc w:val="center"/>
        <w:rPr>
          <w:rFonts w:ascii="SimSun" w:eastAsia="SimSun" w:hAnsi="SimSun"/>
          <w:b/>
          <w:sz w:val="32"/>
          <w:szCs w:val="32"/>
        </w:rPr>
      </w:pPr>
      <w:r w:rsidRPr="00942F2F">
        <w:rPr>
          <w:rFonts w:ascii="SimSun" w:eastAsia="SimSun" w:hAnsi="SimSun" w:hint="eastAsia"/>
          <w:b/>
          <w:sz w:val="32"/>
          <w:szCs w:val="32"/>
        </w:rPr>
        <w:lastRenderedPageBreak/>
        <w:t>中国老年人心理健康</w:t>
      </w:r>
      <w:r w:rsidR="00942F2F">
        <w:rPr>
          <w:rFonts w:ascii="SimSun" w:eastAsia="SimSun" w:hAnsi="SimSun" w:hint="eastAsia"/>
          <w:b/>
          <w:sz w:val="32"/>
          <w:szCs w:val="32"/>
        </w:rPr>
        <w:t>现状分析</w:t>
      </w:r>
    </w:p>
    <w:p w14:paraId="200B7E52" w14:textId="77777777" w:rsidR="00942F2F" w:rsidRPr="00942F2F" w:rsidRDefault="00942F2F" w:rsidP="00942F2F">
      <w:pPr>
        <w:spacing w:line="400" w:lineRule="exact"/>
        <w:jc w:val="center"/>
        <w:rPr>
          <w:rFonts w:ascii="SimSun" w:eastAsia="SimSun" w:hAnsi="SimSun"/>
          <w:b/>
          <w:sz w:val="32"/>
          <w:szCs w:val="32"/>
        </w:rPr>
      </w:pPr>
    </w:p>
    <w:p w14:paraId="257C3FF3" w14:textId="77777777" w:rsidR="00942F2F" w:rsidRDefault="00942F2F" w:rsidP="00942F2F">
      <w:pPr>
        <w:spacing w:line="400" w:lineRule="exact"/>
        <w:jc w:val="center"/>
        <w:rPr>
          <w:rFonts w:ascii="SimSun" w:eastAsia="SimSun" w:hAnsi="SimSun"/>
        </w:rPr>
      </w:pPr>
      <w:r>
        <w:rPr>
          <w:rFonts w:ascii="SimSun" w:eastAsia="SimSun" w:hAnsi="SimSun" w:hint="eastAsia"/>
        </w:rPr>
        <w:t xml:space="preserve">陈田源 </w:t>
      </w:r>
    </w:p>
    <w:p w14:paraId="54A672E0" w14:textId="71BE6E01" w:rsidR="00F65972" w:rsidRDefault="00942F2F" w:rsidP="00942F2F">
      <w:pPr>
        <w:spacing w:line="400" w:lineRule="exact"/>
        <w:jc w:val="center"/>
        <w:rPr>
          <w:rFonts w:ascii="SimSun" w:eastAsia="SimSun" w:hAnsi="SimSun"/>
        </w:rPr>
      </w:pPr>
      <w:r>
        <w:rPr>
          <w:rFonts w:ascii="SimSun" w:eastAsia="SimSun" w:hAnsi="SimSun" w:hint="eastAsia"/>
        </w:rPr>
        <w:t>15历史系 15307080022</w:t>
      </w:r>
    </w:p>
    <w:p w14:paraId="6E286DDC" w14:textId="77777777" w:rsidR="00942F2F" w:rsidRDefault="00942F2F" w:rsidP="00942F2F">
      <w:pPr>
        <w:spacing w:line="400" w:lineRule="exact"/>
        <w:jc w:val="center"/>
        <w:rPr>
          <w:rFonts w:ascii="SimSun" w:eastAsia="SimSun" w:hAnsi="SimSun"/>
        </w:rPr>
      </w:pPr>
    </w:p>
    <w:p w14:paraId="67738B25" w14:textId="074E5D05" w:rsidR="00F209A0" w:rsidRDefault="00056A32" w:rsidP="00942F2F">
      <w:pPr>
        <w:spacing w:line="400" w:lineRule="exact"/>
        <w:rPr>
          <w:rFonts w:ascii="SimSun" w:eastAsia="SimSun" w:hAnsi="SimSun"/>
        </w:rPr>
      </w:pPr>
      <w:r w:rsidRPr="00942F2F">
        <w:rPr>
          <w:rFonts w:ascii="SimSun" w:eastAsia="SimSun" w:hAnsi="SimSun" w:hint="eastAsia"/>
          <w:b/>
        </w:rPr>
        <w:t>摘要</w:t>
      </w:r>
      <w:r>
        <w:rPr>
          <w:rFonts w:ascii="SimSun" w:eastAsia="SimSun" w:hAnsi="SimSun" w:hint="eastAsia"/>
        </w:rPr>
        <w:t>：</w:t>
      </w:r>
      <w:r w:rsidR="00942F2F">
        <w:rPr>
          <w:rFonts w:ascii="SimSun" w:eastAsia="SimSun" w:hAnsi="SimSun" w:hint="eastAsia"/>
        </w:rPr>
        <w:t>随着老龄化趋势的增强、社会对老年人群体关注度的提升</w:t>
      </w:r>
      <w:r w:rsidR="00F01162">
        <w:rPr>
          <w:rFonts w:ascii="SimSun" w:eastAsia="SimSun" w:hAnsi="SimSun" w:hint="eastAsia"/>
        </w:rPr>
        <w:t>，老年人心理健康的</w:t>
      </w:r>
      <w:r w:rsidR="00942F2F">
        <w:rPr>
          <w:rFonts w:ascii="SimSun" w:eastAsia="SimSun" w:hAnsi="SimSun" w:hint="eastAsia"/>
        </w:rPr>
        <w:t>重要性日益凸显。本文以中国老年人的心理健康为关注点，分为以下三个部分展开：第一部分对中国老年人心理健康问题的现状予以分析，</w:t>
      </w:r>
      <w:r w:rsidR="0019762A">
        <w:rPr>
          <w:rFonts w:ascii="SimSun" w:eastAsia="SimSun" w:hAnsi="SimSun" w:hint="eastAsia"/>
        </w:rPr>
        <w:t>试图展示问题之严重性与其所受关注度的不匹配，并对</w:t>
      </w:r>
      <w:r w:rsidR="00F01162">
        <w:rPr>
          <w:rFonts w:ascii="SimSun" w:eastAsia="SimSun" w:hAnsi="SimSun" w:hint="eastAsia"/>
        </w:rPr>
        <w:t>中国</w:t>
      </w:r>
      <w:r w:rsidR="0019762A">
        <w:rPr>
          <w:rFonts w:ascii="SimSun" w:eastAsia="SimSun" w:hAnsi="SimSun" w:hint="eastAsia"/>
        </w:rPr>
        <w:t>老年人的心理健康问题进行分类；第二部分围绕中国老年人心理健康问题的成因展开，通过个人、家庭与社会这三个层面予以分析；第三部分试图从政治、经济与社会风气这三个角度为</w:t>
      </w:r>
      <w:r w:rsidR="00F01162">
        <w:rPr>
          <w:rFonts w:ascii="SimSun" w:eastAsia="SimSun" w:hAnsi="SimSun" w:hint="eastAsia"/>
        </w:rPr>
        <w:t>中国</w:t>
      </w:r>
      <w:r w:rsidR="0019762A">
        <w:rPr>
          <w:rFonts w:ascii="SimSun" w:eastAsia="SimSun" w:hAnsi="SimSun" w:hint="eastAsia"/>
        </w:rPr>
        <w:t>老年人心理健康的维护与问题的解决出谋划策。</w:t>
      </w:r>
    </w:p>
    <w:p w14:paraId="37479B6D" w14:textId="4A9026F3" w:rsidR="00D5776F" w:rsidRDefault="00056A32" w:rsidP="00942F2F">
      <w:pPr>
        <w:spacing w:line="400" w:lineRule="exact"/>
        <w:rPr>
          <w:rFonts w:ascii="SimSun" w:eastAsia="SimSun" w:hAnsi="SimSun"/>
        </w:rPr>
      </w:pPr>
      <w:r w:rsidRPr="00942F2F">
        <w:rPr>
          <w:rFonts w:ascii="SimSun" w:eastAsia="SimSun" w:hAnsi="SimSun" w:hint="eastAsia"/>
          <w:b/>
        </w:rPr>
        <w:t>关键词</w:t>
      </w:r>
      <w:r>
        <w:rPr>
          <w:rFonts w:ascii="SimSun" w:eastAsia="SimSun" w:hAnsi="SimSun" w:hint="eastAsia"/>
        </w:rPr>
        <w:t>：</w:t>
      </w:r>
      <w:r w:rsidR="000F2120">
        <w:rPr>
          <w:rFonts w:ascii="SimSun" w:eastAsia="SimSun" w:hAnsi="SimSun" w:hint="eastAsia"/>
        </w:rPr>
        <w:t>老年 心理健康 心理问题</w:t>
      </w:r>
    </w:p>
    <w:p w14:paraId="744D6285" w14:textId="77777777" w:rsidR="00D5776F" w:rsidRDefault="00D5776F" w:rsidP="00942F2F">
      <w:pPr>
        <w:spacing w:line="400" w:lineRule="exact"/>
        <w:rPr>
          <w:rFonts w:ascii="SimSun" w:eastAsia="SimSun" w:hAnsi="SimSun"/>
        </w:rPr>
      </w:pPr>
    </w:p>
    <w:p w14:paraId="26AC99A7" w14:textId="34CB89AF" w:rsidR="00497703" w:rsidRPr="00497703" w:rsidRDefault="001F4CDB" w:rsidP="00942F2F">
      <w:pPr>
        <w:spacing w:line="400" w:lineRule="exact"/>
        <w:rPr>
          <w:rFonts w:ascii="SimSun" w:eastAsia="SimSun" w:hAnsi="SimSun"/>
        </w:rPr>
      </w:pPr>
      <w:r>
        <w:rPr>
          <w:rFonts w:ascii="SimSun" w:eastAsia="SimSun" w:hAnsi="SimSun" w:hint="eastAsia"/>
        </w:rPr>
        <w:t xml:space="preserve">    </w:t>
      </w:r>
      <w:r w:rsidR="006F6862">
        <w:rPr>
          <w:rFonts w:ascii="SimSun" w:eastAsia="SimSun" w:hAnsi="SimSun" w:hint="eastAsia"/>
        </w:rPr>
        <w:t>我国已进入老龄化社会，</w:t>
      </w:r>
      <w:r w:rsidR="00497703">
        <w:rPr>
          <w:rFonts w:ascii="SimSun" w:eastAsia="SimSun" w:hAnsi="SimSun" w:hint="eastAsia"/>
        </w:rPr>
        <w:t>如何应对这一银发浪潮，</w:t>
      </w:r>
      <w:r>
        <w:rPr>
          <w:rFonts w:ascii="SimSun" w:eastAsia="SimSun" w:hAnsi="SimSun" w:hint="eastAsia"/>
        </w:rPr>
        <w:t>实现健康的老龄化</w:t>
      </w:r>
      <w:r w:rsidR="00497703">
        <w:rPr>
          <w:rFonts w:ascii="SimSun" w:eastAsia="SimSun" w:hAnsi="SimSun" w:hint="eastAsia"/>
        </w:rPr>
        <w:t>是全社会共同关心的问题。</w:t>
      </w:r>
      <w:r w:rsidR="00497703" w:rsidRPr="00497703">
        <w:rPr>
          <w:rFonts w:ascii="SimSun" w:eastAsia="SimSun" w:hAnsi="SimSun"/>
        </w:rPr>
        <w:t>根据世界卫生组织</w:t>
      </w:r>
      <w:r>
        <w:rPr>
          <w:rFonts w:ascii="SimSun" w:eastAsia="SimSun" w:hAnsi="SimSun" w:hint="eastAsia"/>
        </w:rPr>
        <w:t>1946</w:t>
      </w:r>
      <w:r w:rsidR="00497703" w:rsidRPr="00497703">
        <w:rPr>
          <w:rFonts w:ascii="SimSun" w:eastAsia="SimSun" w:hAnsi="SimSun"/>
        </w:rPr>
        <w:t>年章程中关于健康的经典定义</w:t>
      </w:r>
      <w:r>
        <w:rPr>
          <w:rFonts w:ascii="SimSun" w:eastAsia="SimSun" w:hAnsi="SimSun" w:hint="eastAsia"/>
        </w:rPr>
        <w:t>:</w:t>
      </w:r>
      <w:r w:rsidR="00497703" w:rsidRPr="00497703">
        <w:rPr>
          <w:rFonts w:ascii="SimSun" w:eastAsia="SimSun" w:hAnsi="SimSun"/>
        </w:rPr>
        <w:t>“健康是身体、心理和社会功能的完美状态”</w:t>
      </w:r>
      <w:r>
        <w:rPr>
          <w:rFonts w:ascii="SimSun" w:eastAsia="SimSun" w:hAnsi="SimSun" w:hint="eastAsia"/>
        </w:rPr>
        <w:t>，除了生理健康，老年人的心理健康也同样需要关注。</w:t>
      </w:r>
      <w:r w:rsidR="00EC4774">
        <w:rPr>
          <w:rFonts w:ascii="SimSun" w:eastAsia="SimSun" w:hAnsi="SimSun" w:hint="eastAsia"/>
        </w:rPr>
        <w:t>然而，无论是老年人自身还是其他社会成员，由于心理问题本身的特性以及社会普及的缺乏，对于心理健康问题的认识仍不够全面，</w:t>
      </w:r>
      <w:r w:rsidR="00F818C2">
        <w:rPr>
          <w:rFonts w:ascii="SimSun" w:eastAsia="SimSun" w:hAnsi="SimSun" w:hint="eastAsia"/>
        </w:rPr>
        <w:t>虽然已有一定意识，但未</w:t>
      </w:r>
      <w:r w:rsidR="00EC4774">
        <w:rPr>
          <w:rFonts w:ascii="SimSun" w:eastAsia="SimSun" w:hAnsi="SimSun" w:hint="eastAsia"/>
        </w:rPr>
        <w:t>能对其予以足够的重视。</w:t>
      </w:r>
    </w:p>
    <w:p w14:paraId="423B5243" w14:textId="4AAA9052" w:rsidR="00D5776F" w:rsidRDefault="00EC4774" w:rsidP="00942F2F">
      <w:pPr>
        <w:spacing w:line="400" w:lineRule="exact"/>
        <w:ind w:firstLine="480"/>
        <w:rPr>
          <w:rFonts w:ascii="SimSun" w:eastAsia="SimSun" w:hAnsi="SimSun"/>
        </w:rPr>
      </w:pPr>
      <w:r>
        <w:rPr>
          <w:rFonts w:ascii="SimSun" w:eastAsia="SimSun" w:hAnsi="SimSun" w:hint="eastAsia"/>
        </w:rPr>
        <w:t>除了这一大背景，笔者</w:t>
      </w:r>
      <w:r w:rsidR="00F65972">
        <w:rPr>
          <w:rFonts w:ascii="SimSun" w:eastAsia="SimSun" w:hAnsi="SimSun" w:hint="eastAsia"/>
        </w:rPr>
        <w:t>在写作此文时也有一些私心：我与身边的同龄人，已到了逐渐承担起照顾父母之责任的阶段。在此过程中，生理上的健康较为明显、物质上的关心较为直接，而心理上的健康与关心是最易缺乏的。因此通过这篇课程论文，了解有关中国老年人心理健康的研究，分析其现状、问题成因与解决措施，对我来具有很高的现实意义。</w:t>
      </w:r>
    </w:p>
    <w:p w14:paraId="4A7B2E03" w14:textId="77777777" w:rsidR="006F6862" w:rsidRPr="00F65972" w:rsidRDefault="006F6862" w:rsidP="00942F2F">
      <w:pPr>
        <w:spacing w:line="400" w:lineRule="exact"/>
        <w:ind w:firstLine="480"/>
        <w:rPr>
          <w:rFonts w:ascii="SimSun" w:eastAsia="SimSun" w:hAnsi="SimSun"/>
        </w:rPr>
      </w:pPr>
    </w:p>
    <w:p w14:paraId="19AC4060" w14:textId="77777777" w:rsidR="00860455" w:rsidRPr="00325D68" w:rsidRDefault="00860455" w:rsidP="00942F2F">
      <w:pPr>
        <w:pStyle w:val="a3"/>
        <w:numPr>
          <w:ilvl w:val="0"/>
          <w:numId w:val="1"/>
        </w:numPr>
        <w:spacing w:line="400" w:lineRule="exact"/>
        <w:ind w:firstLineChars="0"/>
        <w:jc w:val="center"/>
        <w:rPr>
          <w:rFonts w:ascii="SimSun" w:eastAsia="SimSun" w:hAnsi="SimSun"/>
          <w:b/>
        </w:rPr>
      </w:pPr>
      <w:r w:rsidRPr="00325D68">
        <w:rPr>
          <w:rFonts w:ascii="SimSun" w:eastAsia="SimSun" w:hAnsi="SimSun" w:hint="eastAsia"/>
          <w:b/>
        </w:rPr>
        <w:t>中国老年人心理健康的现状</w:t>
      </w:r>
    </w:p>
    <w:p w14:paraId="3AAB32C0" w14:textId="77777777" w:rsidR="00325D68" w:rsidRDefault="00325D68" w:rsidP="00942F2F">
      <w:pPr>
        <w:pStyle w:val="a3"/>
        <w:spacing w:line="400" w:lineRule="exact"/>
        <w:ind w:left="720" w:firstLineChars="0" w:firstLine="0"/>
        <w:rPr>
          <w:rFonts w:ascii="SimSun" w:eastAsia="SimSun" w:hAnsi="SimSun"/>
        </w:rPr>
      </w:pPr>
    </w:p>
    <w:p w14:paraId="6E9A266B" w14:textId="4104CD24" w:rsidR="00411BA3" w:rsidRDefault="00411BA3" w:rsidP="00942F2F">
      <w:pPr>
        <w:spacing w:line="400" w:lineRule="exact"/>
        <w:ind w:firstLine="480"/>
        <w:rPr>
          <w:rFonts w:ascii="SimSun" w:eastAsia="SimSun" w:hAnsi="SimSun"/>
        </w:rPr>
      </w:pPr>
      <w:r w:rsidRPr="00411BA3">
        <w:rPr>
          <w:rFonts w:ascii="SimSun" w:eastAsia="SimSun" w:hAnsi="SimSun" w:hint="eastAsia"/>
        </w:rPr>
        <w:t>老年人的心理健康是极易被忽视的。就老年人自身来说，年龄越大往往越关注身体健康，容易忽视自身心理健康。就老年人的子女来说，忙碌的工作、较大的生活压力等使得子女对父母的关心</w:t>
      </w:r>
      <w:r>
        <w:rPr>
          <w:rFonts w:ascii="SimSun" w:eastAsia="SimSun" w:hAnsi="SimSun" w:hint="eastAsia"/>
        </w:rPr>
        <w:t>普遍不够。并且，在</w:t>
      </w:r>
      <w:r w:rsidRPr="00411BA3">
        <w:rPr>
          <w:rFonts w:ascii="SimSun" w:eastAsia="SimSun" w:hAnsi="SimSun" w:hint="eastAsia"/>
        </w:rPr>
        <w:t>子女</w:t>
      </w:r>
      <w:r>
        <w:rPr>
          <w:rFonts w:ascii="SimSun" w:eastAsia="SimSun" w:hAnsi="SimSun" w:hint="eastAsia"/>
        </w:rPr>
        <w:t>关心</w:t>
      </w:r>
      <w:r w:rsidRPr="00411BA3">
        <w:rPr>
          <w:rFonts w:ascii="SimSun" w:eastAsia="SimSun" w:hAnsi="SimSun" w:hint="eastAsia"/>
        </w:rPr>
        <w:t>父母</w:t>
      </w:r>
      <w:r>
        <w:rPr>
          <w:rFonts w:ascii="SimSun" w:eastAsia="SimSun" w:hAnsi="SimSun" w:hint="eastAsia"/>
        </w:rPr>
        <w:t>时，关心</w:t>
      </w:r>
      <w:r w:rsidRPr="00411BA3">
        <w:rPr>
          <w:rFonts w:ascii="SimSun" w:eastAsia="SimSun" w:hAnsi="SimSun" w:hint="eastAsia"/>
        </w:rPr>
        <w:t>身体健康这一方面的渠道相对来说较为直接与易获得</w:t>
      </w:r>
      <w:r>
        <w:rPr>
          <w:rFonts w:ascii="SimSun" w:eastAsia="SimSun" w:hAnsi="SimSun" w:hint="eastAsia"/>
        </w:rPr>
        <w:t>，可用资源也较充足。此外，</w:t>
      </w:r>
      <w:r w:rsidRPr="00411BA3">
        <w:rPr>
          <w:rFonts w:ascii="SimSun" w:eastAsia="SimSun" w:hAnsi="SimSun" w:hint="eastAsia"/>
        </w:rPr>
        <w:t>子女容易默认父母因有较多阅历而能较好处理自身</w:t>
      </w:r>
      <w:r>
        <w:rPr>
          <w:rFonts w:ascii="SimSun" w:eastAsia="SimSun" w:hAnsi="SimSun" w:hint="eastAsia"/>
        </w:rPr>
        <w:t>心态而忽视父母的心理健康。就社会来说，心理健康所获得的关注度一直是不够的。例如，抑郁症等精神疾病</w:t>
      </w:r>
      <w:r>
        <w:rPr>
          <w:rFonts w:ascii="SimSun" w:eastAsia="SimSun" w:hAnsi="SimSun" w:hint="eastAsia"/>
        </w:rPr>
        <w:lastRenderedPageBreak/>
        <w:t>的危害、患者所承受的痛苦在近年才开始真正在大众内有所普及。在此情况下，老年人的心理健康问题更是在社会上缺少足够的关注度了。</w:t>
      </w:r>
    </w:p>
    <w:p w14:paraId="5733C9B8" w14:textId="0ABF5C57" w:rsidR="000A4FF3" w:rsidRDefault="00F579E1" w:rsidP="00942F2F">
      <w:pPr>
        <w:spacing w:line="400" w:lineRule="exact"/>
        <w:ind w:firstLine="480"/>
        <w:rPr>
          <w:rFonts w:ascii="SimSun" w:eastAsia="SimSun" w:hAnsi="SimSun"/>
        </w:rPr>
      </w:pPr>
      <w:r>
        <w:rPr>
          <w:rFonts w:ascii="SimSun" w:eastAsia="SimSun" w:hAnsi="SimSun" w:hint="eastAsia"/>
        </w:rPr>
        <w:t>中国老年人心理健康问题迫切需要重视并不是危言耸听。“</w:t>
      </w:r>
      <w:r w:rsidRPr="00F579E1">
        <w:rPr>
          <w:rFonts w:ascii="SimSun" w:eastAsia="SimSun" w:hAnsi="SimSun"/>
        </w:rPr>
        <w:t>由于大脑功能的退化和离退休前后生活的急剧变化，</w:t>
      </w:r>
      <w:r>
        <w:rPr>
          <w:rFonts w:ascii="SimSun" w:eastAsia="SimSun" w:hAnsi="SimSun"/>
        </w:rPr>
        <w:t>85</w:t>
      </w:r>
      <w:r w:rsidR="00CC6EE6">
        <w:rPr>
          <w:rFonts w:ascii="SimSun" w:eastAsia="SimSun" w:hAnsi="SimSun"/>
        </w:rPr>
        <w:t>％</w:t>
      </w:r>
      <w:r w:rsidRPr="00F579E1">
        <w:rPr>
          <w:rFonts w:ascii="SimSun" w:eastAsia="SimSun" w:hAnsi="SimSun"/>
        </w:rPr>
        <w:t>的老年人或多或少存在着不同程度的心理问题，</w:t>
      </w:r>
      <w:r>
        <w:rPr>
          <w:rFonts w:ascii="SimSun" w:eastAsia="SimSun" w:hAnsi="SimSun"/>
        </w:rPr>
        <w:t>27％</w:t>
      </w:r>
      <w:r w:rsidRPr="00F579E1">
        <w:rPr>
          <w:rFonts w:ascii="SimSun" w:eastAsia="SimSun" w:hAnsi="SimSun"/>
        </w:rPr>
        <w:t>的人有明显的焦虑、忧郁等心理障碍，</w:t>
      </w:r>
      <w:r w:rsidR="002A30D1">
        <w:rPr>
          <w:rFonts w:ascii="SimSun" w:eastAsia="SimSun" w:hAnsi="SimSun"/>
        </w:rPr>
        <w:t>0.34％</w:t>
      </w:r>
      <w:r w:rsidRPr="00F579E1">
        <w:rPr>
          <w:rFonts w:ascii="SimSun" w:eastAsia="SimSun" w:hAnsi="SimSun"/>
        </w:rPr>
        <w:t>的人则有一定的精神分裂症状存在，</w:t>
      </w:r>
      <w:r>
        <w:rPr>
          <w:rFonts w:ascii="SimSun" w:eastAsia="SimSun" w:hAnsi="SimSun"/>
        </w:rPr>
        <w:t>0.75％</w:t>
      </w:r>
      <w:r w:rsidRPr="00F579E1">
        <w:rPr>
          <w:rFonts w:ascii="SimSun" w:eastAsia="SimSun" w:hAnsi="SimSun"/>
        </w:rPr>
        <w:t>的人患有老年痴呆症</w:t>
      </w:r>
      <w:r>
        <w:rPr>
          <w:rFonts w:ascii="SimSun" w:eastAsia="SimSun" w:hAnsi="SimSun" w:hint="eastAsia"/>
        </w:rPr>
        <w:t>。”</w:t>
      </w:r>
      <w:r w:rsidR="008C0A7E">
        <w:rPr>
          <w:rStyle w:val="a9"/>
          <w:rFonts w:ascii="SimSun" w:eastAsia="SimSun" w:hAnsi="SimSun"/>
        </w:rPr>
        <w:endnoteReference w:id="1"/>
      </w:r>
      <w:r w:rsidR="00E6315D">
        <w:rPr>
          <w:rFonts w:ascii="SimSun" w:eastAsia="SimSun" w:hAnsi="SimSun" w:hint="eastAsia"/>
        </w:rPr>
        <w:t>就最为极端的自杀问题来说，</w:t>
      </w:r>
      <w:r w:rsidR="00E6315D" w:rsidRPr="00E6315D">
        <w:rPr>
          <w:rFonts w:ascii="SimSun" w:eastAsia="SimSun" w:hAnsi="SimSun"/>
        </w:rPr>
        <w:t>老年人口是人口群体中自杀率最高的群体。</w:t>
      </w:r>
      <w:r w:rsidR="008C0A7E">
        <w:rPr>
          <w:rStyle w:val="a9"/>
          <w:rFonts w:ascii="SimSun" w:eastAsia="SimSun" w:hAnsi="SimSun"/>
        </w:rPr>
        <w:endnoteReference w:id="2"/>
      </w:r>
      <w:r w:rsidR="005315AB">
        <w:rPr>
          <w:rFonts w:ascii="SimSun" w:eastAsia="SimSun" w:hAnsi="SimSun" w:hint="eastAsia"/>
        </w:rPr>
        <w:t>并且，受心理问题困扰的老年人数量是在不断上升的。</w:t>
      </w:r>
      <w:r w:rsidR="00A77E0E">
        <w:rPr>
          <w:rFonts w:ascii="SimSun" w:eastAsia="SimSun" w:hAnsi="SimSun" w:hint="eastAsia"/>
        </w:rPr>
        <w:t>仅</w:t>
      </w:r>
      <w:r w:rsidR="005315AB">
        <w:rPr>
          <w:rFonts w:ascii="SimSun" w:eastAsia="SimSun" w:hAnsi="SimSun" w:hint="eastAsia"/>
        </w:rPr>
        <w:t>拿前几年的数据来说，我国常常感到孤独的老年人比例从2000年的18.0％上升到2006年的30.9％，有自杀念头的老年人比例从2.6％上升至</w:t>
      </w:r>
      <w:r w:rsidR="00A77E0E">
        <w:rPr>
          <w:rFonts w:ascii="SimSun" w:eastAsia="SimSun" w:hAnsi="SimSun" w:hint="eastAsia"/>
        </w:rPr>
        <w:t>了</w:t>
      </w:r>
      <w:r w:rsidR="005315AB">
        <w:rPr>
          <w:rFonts w:ascii="SimSun" w:eastAsia="SimSun" w:hAnsi="SimSun" w:hint="eastAsia"/>
        </w:rPr>
        <w:t>4.9％。</w:t>
      </w:r>
      <w:r w:rsidR="008C0A7E">
        <w:rPr>
          <w:rStyle w:val="a9"/>
          <w:rFonts w:ascii="SimSun" w:eastAsia="SimSun" w:hAnsi="SimSun"/>
        </w:rPr>
        <w:endnoteReference w:id="3"/>
      </w:r>
    </w:p>
    <w:p w14:paraId="1D4509A8" w14:textId="296360F9" w:rsidR="00CC6EE6" w:rsidRPr="00CC6EE6" w:rsidRDefault="00300A00" w:rsidP="00942F2F">
      <w:pPr>
        <w:spacing w:line="400" w:lineRule="exact"/>
        <w:ind w:firstLine="480"/>
        <w:rPr>
          <w:rFonts w:ascii="SimSun" w:eastAsia="SimSun" w:hAnsi="SimSun"/>
        </w:rPr>
      </w:pPr>
      <w:r>
        <w:rPr>
          <w:rFonts w:ascii="SimSun" w:eastAsia="SimSun" w:hAnsi="SimSun" w:hint="eastAsia"/>
        </w:rPr>
        <w:t>如果将老年人的心理健康问题加以细分，</w:t>
      </w:r>
      <w:r w:rsidR="00E375E0">
        <w:rPr>
          <w:rFonts w:ascii="SimSun" w:eastAsia="SimSun" w:hAnsi="SimSun" w:hint="eastAsia"/>
        </w:rPr>
        <w:t>一般</w:t>
      </w:r>
      <w:r w:rsidR="00CC6EE6">
        <w:rPr>
          <w:rFonts w:ascii="SimSun" w:eastAsia="SimSun" w:hAnsi="SimSun" w:hint="eastAsia"/>
        </w:rPr>
        <w:t>可分为以下四个</w:t>
      </w:r>
      <w:r>
        <w:rPr>
          <w:rFonts w:ascii="SimSun" w:eastAsia="SimSun" w:hAnsi="SimSun" w:hint="eastAsia"/>
        </w:rPr>
        <w:t>方面：（1）寂寞空虚，失落孤独。</w:t>
      </w:r>
      <w:r w:rsidR="002A2AD0" w:rsidRPr="002A2AD0">
        <w:rPr>
          <w:rFonts w:ascii="SimSun" w:eastAsia="SimSun" w:hAnsi="SimSun"/>
        </w:rPr>
        <w:t>据有关研究资料表明,老年人</w:t>
      </w:r>
      <w:r w:rsidR="00CC6EE6">
        <w:rPr>
          <w:rFonts w:ascii="SimSun" w:eastAsia="SimSun" w:hAnsi="SimSun" w:hint="eastAsia"/>
        </w:rPr>
        <w:t>因孤独闭塞而产生的</w:t>
      </w:r>
      <w:r w:rsidR="002A2AD0" w:rsidRPr="002A2AD0">
        <w:rPr>
          <w:rFonts w:ascii="SimSun" w:eastAsia="SimSun" w:hAnsi="SimSun"/>
        </w:rPr>
        <w:t>心理问题中</w:t>
      </w:r>
      <w:r w:rsidR="00CC6EE6">
        <w:rPr>
          <w:rFonts w:ascii="SimSun" w:eastAsia="SimSun" w:hAnsi="SimSun" w:hint="eastAsia"/>
        </w:rPr>
        <w:t>占所有老年人心理问题的67％</w:t>
      </w:r>
      <w:r w:rsidR="00CC6EE6">
        <w:rPr>
          <w:rFonts w:ascii="SimSun" w:eastAsia="SimSun" w:hAnsi="SimSun"/>
        </w:rPr>
        <w:t>；</w:t>
      </w:r>
      <w:r>
        <w:rPr>
          <w:rFonts w:ascii="SimSun" w:eastAsia="SimSun" w:hAnsi="SimSun" w:hint="eastAsia"/>
        </w:rPr>
        <w:t>（2）</w:t>
      </w:r>
      <w:r w:rsidR="00CC6EE6">
        <w:rPr>
          <w:rFonts w:ascii="SimSun" w:eastAsia="SimSun" w:hAnsi="SimSun" w:hint="eastAsia"/>
        </w:rPr>
        <w:t>老年抑郁，包括重性抑郁、神经症性抑郁、反应抑郁等。有资料表明，老年抑郁症的患病率在3%～5%之间；</w:t>
      </w:r>
      <w:r>
        <w:rPr>
          <w:rFonts w:ascii="SimSun" w:eastAsia="SimSun" w:hAnsi="SimSun" w:hint="eastAsia"/>
        </w:rPr>
        <w:t>（</w:t>
      </w:r>
      <w:r w:rsidR="00CC6EE6">
        <w:rPr>
          <w:rFonts w:ascii="SimSun" w:eastAsia="SimSun" w:hAnsi="SimSun" w:hint="eastAsia"/>
        </w:rPr>
        <w:t>3</w:t>
      </w:r>
      <w:r>
        <w:rPr>
          <w:rFonts w:ascii="SimSun" w:eastAsia="SimSun" w:hAnsi="SimSun" w:hint="eastAsia"/>
        </w:rPr>
        <w:t>）</w:t>
      </w:r>
      <w:r w:rsidR="00CC6EE6">
        <w:rPr>
          <w:rFonts w:ascii="SimSun" w:eastAsia="SimSun" w:hAnsi="SimSun" w:hint="eastAsia"/>
        </w:rPr>
        <w:t>离退休综合征。据统计，有25％的离退休人员会出现不同程度的离退休综合征，其退休前后的言行举止判若两人，不仅性情和行为表现出巨大的改变，甚至会因此引发一些疾病或是加重之前的慢性病；（4</w:t>
      </w:r>
      <w:r>
        <w:rPr>
          <w:rFonts w:ascii="SimSun" w:eastAsia="SimSun" w:hAnsi="SimSun" w:hint="eastAsia"/>
        </w:rPr>
        <w:t>）空巢家庭综合征。</w:t>
      </w:r>
      <w:r w:rsidR="00CC6EE6">
        <w:rPr>
          <w:rFonts w:ascii="SimSun" w:eastAsia="SimSun" w:hAnsi="SimSun" w:hint="eastAsia"/>
        </w:rPr>
        <w:t>据2010年的资料显示</w:t>
      </w:r>
      <w:r w:rsidR="00CC6EE6" w:rsidRPr="00CC6EE6">
        <w:rPr>
          <w:rFonts w:ascii="SimSun" w:eastAsia="SimSun" w:hAnsi="SimSun"/>
        </w:rPr>
        <w:t>,我</w:t>
      </w:r>
      <w:r w:rsidR="00CC6EE6">
        <w:rPr>
          <w:rFonts w:ascii="SimSun" w:eastAsia="SimSun" w:hAnsi="SimSun"/>
        </w:rPr>
        <w:t>国</w:t>
      </w:r>
      <w:r w:rsidR="00CC6EE6">
        <w:rPr>
          <w:rFonts w:ascii="SimSun" w:eastAsia="SimSun" w:hAnsi="SimSun" w:hint="eastAsia"/>
        </w:rPr>
        <w:t>当时</w:t>
      </w:r>
      <w:r w:rsidR="00CC6EE6" w:rsidRPr="00CC6EE6">
        <w:rPr>
          <w:rFonts w:ascii="SimSun" w:eastAsia="SimSun" w:hAnsi="SimSun"/>
        </w:rPr>
        <w:t>“空巢家庭老年人”有</w:t>
      </w:r>
      <w:r w:rsidR="00CC6EE6">
        <w:rPr>
          <w:rFonts w:ascii="SimSun" w:eastAsia="SimSun" w:hAnsi="SimSun" w:hint="eastAsia"/>
        </w:rPr>
        <w:t>2340</w:t>
      </w:r>
      <w:r w:rsidR="00CC6EE6" w:rsidRPr="00CC6EE6">
        <w:rPr>
          <w:rFonts w:ascii="SimSun" w:eastAsia="SimSun" w:hAnsi="SimSun"/>
        </w:rPr>
        <w:t>万之多,约占老年人家庭的</w:t>
      </w:r>
      <w:r w:rsidR="00CC6EE6">
        <w:rPr>
          <w:rFonts w:ascii="SimSun" w:eastAsia="SimSun" w:hAnsi="SimSun" w:hint="eastAsia"/>
        </w:rPr>
        <w:t>25％</w:t>
      </w:r>
      <w:r w:rsidR="006C72F8">
        <w:rPr>
          <w:rFonts w:ascii="SimSun" w:eastAsia="SimSun" w:hAnsi="SimSun"/>
        </w:rPr>
        <w:t>。</w:t>
      </w:r>
      <w:r w:rsidR="006C72F8">
        <w:rPr>
          <w:rFonts w:ascii="SimSun" w:eastAsia="SimSun" w:hAnsi="SimSun" w:hint="eastAsia"/>
        </w:rPr>
        <w:t>而这一趋势</w:t>
      </w:r>
      <w:r w:rsidR="00CC6EE6" w:rsidRPr="00CC6EE6">
        <w:rPr>
          <w:rFonts w:ascii="SimSun" w:eastAsia="SimSun" w:hAnsi="SimSun"/>
        </w:rPr>
        <w:t>随着独生子女的父母步入老年</w:t>
      </w:r>
      <w:r w:rsidR="006C72F8">
        <w:rPr>
          <w:rFonts w:ascii="SimSun" w:eastAsia="SimSun" w:hAnsi="SimSun" w:hint="eastAsia"/>
        </w:rPr>
        <w:t>，在不断增加。甚至有研究</w:t>
      </w:r>
      <w:r w:rsidR="00CC6EE6" w:rsidRPr="00CC6EE6">
        <w:rPr>
          <w:rFonts w:ascii="SimSun" w:eastAsia="SimSun" w:hAnsi="SimSun"/>
        </w:rPr>
        <w:t>预计</w:t>
      </w:r>
      <w:r w:rsidR="006C72F8">
        <w:rPr>
          <w:rFonts w:ascii="SimSun" w:eastAsia="SimSun" w:hAnsi="SimSun" w:hint="eastAsia"/>
        </w:rPr>
        <w:t>：2030年</w:t>
      </w:r>
      <w:r w:rsidR="00CC6EE6" w:rsidRPr="00CC6EE6">
        <w:rPr>
          <w:rFonts w:ascii="SimSun" w:eastAsia="SimSun" w:hAnsi="SimSun"/>
        </w:rPr>
        <w:t>空巢家庭的比例将达到</w:t>
      </w:r>
      <w:r w:rsidR="006C72F8">
        <w:rPr>
          <w:rFonts w:ascii="SimSun" w:eastAsia="SimSun" w:hAnsi="SimSun" w:hint="eastAsia"/>
        </w:rPr>
        <w:t>90％</w:t>
      </w:r>
      <w:r w:rsidR="00CC6EE6" w:rsidRPr="00CC6EE6">
        <w:rPr>
          <w:rFonts w:ascii="SimSun" w:eastAsia="SimSun" w:hAnsi="SimSun"/>
        </w:rPr>
        <w:t>。</w:t>
      </w:r>
      <w:r w:rsidR="006C72F8">
        <w:rPr>
          <w:rFonts w:ascii="SimSun" w:eastAsia="SimSun" w:hAnsi="SimSun" w:hint="eastAsia"/>
        </w:rPr>
        <w:t>老年人在经历家庭周期的转型时，极易产生影响身心健康的空巢家庭综合征。</w:t>
      </w:r>
      <w:r w:rsidR="008C0A7E">
        <w:rPr>
          <w:rStyle w:val="a9"/>
          <w:rFonts w:ascii="SimSun" w:eastAsia="SimSun" w:hAnsi="SimSun"/>
        </w:rPr>
        <w:endnoteReference w:id="4"/>
      </w:r>
    </w:p>
    <w:p w14:paraId="7F42608B" w14:textId="7F72C5EB" w:rsidR="00411BA3" w:rsidRPr="00F579E1" w:rsidRDefault="00411BA3" w:rsidP="00942F2F">
      <w:pPr>
        <w:spacing w:line="400" w:lineRule="exact"/>
        <w:ind w:firstLine="480"/>
        <w:rPr>
          <w:rFonts w:ascii="SimSun" w:eastAsia="SimSun" w:hAnsi="SimSun"/>
        </w:rPr>
      </w:pPr>
    </w:p>
    <w:p w14:paraId="0B4019E8" w14:textId="197A9EF6" w:rsidR="00325D68" w:rsidRDefault="00860455" w:rsidP="00942F2F">
      <w:pPr>
        <w:pStyle w:val="a3"/>
        <w:numPr>
          <w:ilvl w:val="0"/>
          <w:numId w:val="1"/>
        </w:numPr>
        <w:spacing w:line="400" w:lineRule="exact"/>
        <w:ind w:firstLineChars="0"/>
        <w:jc w:val="center"/>
        <w:rPr>
          <w:rFonts w:ascii="SimSun" w:eastAsia="SimSun" w:hAnsi="SimSun"/>
          <w:b/>
        </w:rPr>
      </w:pPr>
      <w:r w:rsidRPr="00325D68">
        <w:rPr>
          <w:rFonts w:ascii="SimSun" w:eastAsia="SimSun" w:hAnsi="SimSun" w:hint="eastAsia"/>
          <w:b/>
        </w:rPr>
        <w:t>中国老年人心理</w:t>
      </w:r>
      <w:r w:rsidR="00CD070D" w:rsidRPr="00325D68">
        <w:rPr>
          <w:rFonts w:ascii="SimSun" w:eastAsia="SimSun" w:hAnsi="SimSun" w:hint="eastAsia"/>
          <w:b/>
        </w:rPr>
        <w:t>健康</w:t>
      </w:r>
      <w:r w:rsidRPr="00325D68">
        <w:rPr>
          <w:rFonts w:ascii="SimSun" w:eastAsia="SimSun" w:hAnsi="SimSun" w:hint="eastAsia"/>
          <w:b/>
        </w:rPr>
        <w:t>问题的成因分析</w:t>
      </w:r>
    </w:p>
    <w:p w14:paraId="0A56E27C" w14:textId="77777777" w:rsidR="00D5776F" w:rsidRDefault="00D5776F" w:rsidP="00942F2F">
      <w:pPr>
        <w:pStyle w:val="a3"/>
        <w:spacing w:line="400" w:lineRule="exact"/>
        <w:ind w:left="720" w:firstLineChars="0" w:firstLine="0"/>
        <w:rPr>
          <w:rFonts w:ascii="SimSun" w:eastAsia="SimSun" w:hAnsi="SimSun"/>
          <w:b/>
        </w:rPr>
      </w:pPr>
    </w:p>
    <w:p w14:paraId="5BD535EE" w14:textId="35DFCC84" w:rsidR="00056A32" w:rsidRDefault="00D5776F" w:rsidP="00942F2F">
      <w:pPr>
        <w:spacing w:line="400" w:lineRule="exact"/>
        <w:ind w:firstLine="480"/>
        <w:rPr>
          <w:rFonts w:ascii="SimSun" w:eastAsia="SimSun" w:hAnsi="SimSun"/>
        </w:rPr>
      </w:pPr>
      <w:r w:rsidRPr="00D5776F">
        <w:rPr>
          <w:rFonts w:ascii="SimSun" w:eastAsia="SimSun" w:hAnsi="SimSun" w:hint="eastAsia"/>
        </w:rPr>
        <w:t>如同所有心理健康问题一样，老年人心理健康问题的成因是复杂的。老年人</w:t>
      </w:r>
      <w:r>
        <w:rPr>
          <w:rFonts w:ascii="SimSun" w:eastAsia="SimSun" w:hAnsi="SimSun" w:hint="eastAsia"/>
        </w:rPr>
        <w:t>自身、其所处的家庭以及社会因素都是分析这一问题时不可缺少的维度。本文所选用的这三个维度虽不是唯一的，但试图在已有研究的基础上，通过这样一种递进式的层次对中国老年人心理健康问题的成因进行一个较为全面的分析。</w:t>
      </w:r>
    </w:p>
    <w:p w14:paraId="3F2717A0" w14:textId="77777777" w:rsidR="00D5776F" w:rsidRPr="00D5776F" w:rsidRDefault="00D5776F" w:rsidP="00942F2F">
      <w:pPr>
        <w:spacing w:line="400" w:lineRule="exact"/>
        <w:ind w:firstLine="480"/>
        <w:rPr>
          <w:rFonts w:ascii="SimSun" w:eastAsia="SimSun" w:hAnsi="SimSun"/>
        </w:rPr>
      </w:pPr>
    </w:p>
    <w:p w14:paraId="3F0A1C50" w14:textId="18C1E73B" w:rsidR="00E930EC" w:rsidRPr="00E930EC" w:rsidRDefault="00E930EC" w:rsidP="00942F2F">
      <w:pPr>
        <w:pStyle w:val="a3"/>
        <w:numPr>
          <w:ilvl w:val="0"/>
          <w:numId w:val="4"/>
        </w:numPr>
        <w:spacing w:line="400" w:lineRule="exact"/>
        <w:ind w:firstLineChars="0"/>
        <w:rPr>
          <w:rFonts w:ascii="SimSun" w:eastAsia="SimSun" w:hAnsi="SimSun"/>
        </w:rPr>
      </w:pPr>
      <w:r>
        <w:rPr>
          <w:rFonts w:ascii="SimSun" w:eastAsia="SimSun" w:hAnsi="SimSun" w:hint="eastAsia"/>
        </w:rPr>
        <w:t>个人</w:t>
      </w:r>
      <w:r w:rsidR="00CD070D" w:rsidRPr="008F6131">
        <w:rPr>
          <w:rFonts w:ascii="SimSun" w:eastAsia="SimSun" w:hAnsi="SimSun" w:hint="eastAsia"/>
        </w:rPr>
        <w:t>因素</w:t>
      </w:r>
    </w:p>
    <w:p w14:paraId="7A784AFC" w14:textId="0AD55771" w:rsidR="00E930EC" w:rsidRPr="00A2473D" w:rsidRDefault="00D5776F" w:rsidP="00942F2F">
      <w:pPr>
        <w:spacing w:line="400" w:lineRule="exact"/>
        <w:ind w:firstLine="480"/>
        <w:rPr>
          <w:rFonts w:ascii="SimSun" w:eastAsia="SimSun" w:hAnsi="SimSun"/>
        </w:rPr>
      </w:pPr>
      <w:r>
        <w:rPr>
          <w:rFonts w:ascii="SimSun" w:eastAsia="SimSun" w:hAnsi="SimSun" w:hint="eastAsia"/>
        </w:rPr>
        <w:t>个人因素包括老年人的年龄、性别、健康状况、生活方式等。在查阅了一定研究资料后，笔者认为老年人的身体状况、工作状况与文化程度是老年人个人因素中较为典型的对其心理健康有所影响的因素。</w:t>
      </w:r>
    </w:p>
    <w:p w14:paraId="5158F5BC" w14:textId="77777777" w:rsidR="00325D68" w:rsidRDefault="00A2473D" w:rsidP="00942F2F">
      <w:pPr>
        <w:pStyle w:val="a3"/>
        <w:numPr>
          <w:ilvl w:val="0"/>
          <w:numId w:val="5"/>
        </w:numPr>
        <w:spacing w:line="400" w:lineRule="exact"/>
        <w:ind w:firstLineChars="0"/>
        <w:rPr>
          <w:rFonts w:ascii="SimSun" w:eastAsia="SimSun" w:hAnsi="SimSun"/>
        </w:rPr>
      </w:pPr>
      <w:r>
        <w:rPr>
          <w:rFonts w:ascii="SimSun" w:eastAsia="SimSun" w:hAnsi="SimSun" w:hint="eastAsia"/>
        </w:rPr>
        <w:t>身体状况</w:t>
      </w:r>
    </w:p>
    <w:p w14:paraId="09DD14D4" w14:textId="78F3E279" w:rsidR="00325D68" w:rsidRDefault="004976CE" w:rsidP="00942F2F">
      <w:pPr>
        <w:spacing w:line="400" w:lineRule="exact"/>
        <w:ind w:firstLine="480"/>
        <w:rPr>
          <w:rFonts w:ascii="SimSun" w:eastAsia="SimSun" w:hAnsi="SimSun"/>
        </w:rPr>
      </w:pPr>
      <w:r w:rsidRPr="00325D68">
        <w:rPr>
          <w:rFonts w:ascii="SimSun" w:eastAsia="SimSun" w:hAnsi="SimSun" w:hint="eastAsia"/>
        </w:rPr>
        <w:lastRenderedPageBreak/>
        <w:t>随着年龄的增长，步入老年的过程中不免要面对衰老和疾病。身体器官出现的生理性衰老，如记忆力减退、视力下降、运动能力下降等，都容易让老年人产生消极低沉、抑郁恐惧等心理健康问题。就拿随着年龄增长而降低的睡眠质量来说，关于睡眠质量与老年人心理健康之关系的研究结果显示，老年人抱怨睡眠质量越多，其潜在的心理健康危机就越大。</w:t>
      </w:r>
      <w:r>
        <w:rPr>
          <w:rStyle w:val="a9"/>
          <w:rFonts w:ascii="SimSun" w:eastAsia="SimSun" w:hAnsi="SimSun"/>
        </w:rPr>
        <w:endnoteReference w:id="5"/>
      </w:r>
    </w:p>
    <w:p w14:paraId="4C6955ED" w14:textId="2BDBCBD7" w:rsidR="007A51E0" w:rsidRPr="007A51E0" w:rsidRDefault="004976CE" w:rsidP="00942F2F">
      <w:pPr>
        <w:spacing w:line="400" w:lineRule="exact"/>
        <w:ind w:firstLine="480"/>
        <w:rPr>
          <w:rFonts w:ascii="SimSun" w:eastAsia="SimSun" w:hAnsi="SimSun"/>
        </w:rPr>
      </w:pPr>
      <w:r>
        <w:rPr>
          <w:rFonts w:ascii="SimSun" w:eastAsia="SimSun" w:hAnsi="SimSun" w:hint="eastAsia"/>
        </w:rPr>
        <w:t>除了衰老，疾病也是影响老年人心理健康的重要因素。例如慢性病，</w:t>
      </w:r>
      <w:r w:rsidR="007A51E0">
        <w:rPr>
          <w:rFonts w:ascii="SimSun" w:eastAsia="SimSun" w:hAnsi="SimSun" w:hint="eastAsia"/>
        </w:rPr>
        <w:t>老年慢性病患者由于较长的病程，持续的药物治疗，多容易产生抑郁情绪，而他们对于抑郁情绪认识的缺乏更加重了心理健康的负担。</w:t>
      </w:r>
      <w:r w:rsidR="008C0A7E">
        <w:rPr>
          <w:rFonts w:ascii="SimSun" w:eastAsia="SimSun" w:hAnsi="SimSun" w:hint="eastAsia"/>
        </w:rPr>
        <w:t>有研究显示，老年抑郁与糖尿病、高血压、冠心病的疾病进展及预后有相关性。在一个针对北京某两个社区卫生站就诊的老年慢性病患者所展开的研究中，257例老年慢性病患者中抑郁的发生率为</w:t>
      </w:r>
      <w:r w:rsidR="00F65972">
        <w:rPr>
          <w:rFonts w:ascii="SimSun" w:eastAsia="SimSun" w:hAnsi="SimSun" w:hint="eastAsia"/>
        </w:rPr>
        <w:t>24.51％</w:t>
      </w:r>
      <w:r w:rsidR="008C0A7E">
        <w:rPr>
          <w:rFonts w:ascii="SimSun" w:eastAsia="SimSun" w:hAnsi="SimSun" w:hint="eastAsia"/>
        </w:rPr>
        <w:t>（63/257），患有“失眠”这一抑郁症状的比例更是高达50.5％（130/257）。</w:t>
      </w:r>
      <w:r w:rsidR="00E52810">
        <w:rPr>
          <w:rStyle w:val="a9"/>
          <w:rFonts w:ascii="SimSun" w:eastAsia="SimSun" w:hAnsi="SimSun"/>
        </w:rPr>
        <w:endnoteReference w:id="6"/>
      </w:r>
      <w:r>
        <w:rPr>
          <w:rFonts w:ascii="SimSun" w:eastAsia="SimSun" w:hAnsi="SimSun" w:hint="eastAsia"/>
        </w:rPr>
        <w:t>病症</w:t>
      </w:r>
      <w:r w:rsidR="005D0A32">
        <w:rPr>
          <w:rFonts w:ascii="SimSun" w:eastAsia="SimSun" w:hAnsi="SimSun" w:hint="eastAsia"/>
        </w:rPr>
        <w:t>不同的</w:t>
      </w:r>
      <w:r>
        <w:rPr>
          <w:rFonts w:ascii="SimSun" w:eastAsia="SimSun" w:hAnsi="SimSun" w:hint="eastAsia"/>
        </w:rPr>
        <w:t>复杂程度所造成的</w:t>
      </w:r>
      <w:r w:rsidR="005D0A32">
        <w:rPr>
          <w:rFonts w:ascii="SimSun" w:eastAsia="SimSun" w:hAnsi="SimSun" w:hint="eastAsia"/>
        </w:rPr>
        <w:t>影响也是不同的。以糖尿病</w:t>
      </w:r>
      <w:r w:rsidR="008C0A7E">
        <w:rPr>
          <w:rFonts w:ascii="SimSun" w:eastAsia="SimSun" w:hAnsi="SimSun" w:hint="eastAsia"/>
        </w:rPr>
        <w:t>为例，有</w:t>
      </w:r>
      <w:r w:rsidR="005D0A32">
        <w:rPr>
          <w:rFonts w:ascii="SimSun" w:eastAsia="SimSun" w:hAnsi="SimSun" w:hint="eastAsia"/>
        </w:rPr>
        <w:t>研究</w:t>
      </w:r>
      <w:r>
        <w:rPr>
          <w:rFonts w:ascii="SimSun" w:eastAsia="SimSun" w:hAnsi="SimSun" w:hint="eastAsia"/>
        </w:rPr>
        <w:t>指出，</w:t>
      </w:r>
      <w:r w:rsidR="008C0A7E">
        <w:rPr>
          <w:rFonts w:ascii="SimSun" w:eastAsia="SimSun" w:hAnsi="SimSun" w:hint="eastAsia"/>
        </w:rPr>
        <w:t>老年糖尿病</w:t>
      </w:r>
      <w:r w:rsidR="005D0A32">
        <w:rPr>
          <w:rFonts w:ascii="SimSun" w:eastAsia="SimSun" w:hAnsi="SimSun" w:hint="eastAsia"/>
        </w:rPr>
        <w:t>患者的抑郁情绪和病症的复杂程度呈正相关</w:t>
      </w:r>
      <w:r w:rsidR="007A51E0">
        <w:rPr>
          <w:rFonts w:ascii="SimSun" w:eastAsia="SimSun" w:hAnsi="SimSun" w:hint="eastAsia"/>
        </w:rPr>
        <w:t>。</w:t>
      </w:r>
      <w:r w:rsidR="00E52810">
        <w:rPr>
          <w:rStyle w:val="a9"/>
          <w:rFonts w:ascii="SimSun" w:eastAsia="SimSun" w:hAnsi="SimSun"/>
        </w:rPr>
        <w:endnoteReference w:id="7"/>
      </w:r>
    </w:p>
    <w:p w14:paraId="477D9978" w14:textId="77777777" w:rsidR="00325D68" w:rsidRDefault="00F11C8C" w:rsidP="00942F2F">
      <w:pPr>
        <w:pStyle w:val="a3"/>
        <w:numPr>
          <w:ilvl w:val="0"/>
          <w:numId w:val="5"/>
        </w:numPr>
        <w:spacing w:line="400" w:lineRule="exact"/>
        <w:ind w:firstLineChars="0"/>
        <w:rPr>
          <w:rFonts w:ascii="SimSun" w:eastAsia="SimSun" w:hAnsi="SimSun"/>
        </w:rPr>
      </w:pPr>
      <w:r>
        <w:rPr>
          <w:rFonts w:ascii="SimSun" w:eastAsia="SimSun" w:hAnsi="SimSun" w:hint="eastAsia"/>
        </w:rPr>
        <w:t>工作状况</w:t>
      </w:r>
    </w:p>
    <w:p w14:paraId="4A43A60D" w14:textId="191CFFAF" w:rsidR="00D903E0" w:rsidRPr="00325D68" w:rsidRDefault="00325D68" w:rsidP="00942F2F">
      <w:pPr>
        <w:spacing w:line="400" w:lineRule="exact"/>
        <w:rPr>
          <w:rFonts w:ascii="SimSun" w:eastAsia="SimSun" w:hAnsi="SimSun"/>
        </w:rPr>
      </w:pPr>
      <w:r>
        <w:rPr>
          <w:rFonts w:ascii="SimSun" w:eastAsia="SimSun" w:hAnsi="SimSun" w:hint="eastAsia"/>
        </w:rPr>
        <w:t xml:space="preserve">    </w:t>
      </w:r>
      <w:r w:rsidR="00D903E0" w:rsidRPr="00325D68">
        <w:rPr>
          <w:rFonts w:ascii="SimSun" w:eastAsia="SimSun" w:hAnsi="SimSun" w:hint="eastAsia"/>
        </w:rPr>
        <w:t>退休是老年人在生活中面临的重大转折，意味着自身社会角色的变化。如果不能很好地适应这一变化，则会面临不同程度的心理健康问题</w:t>
      </w:r>
      <w:r w:rsidR="00D903E0" w:rsidRPr="00325D68">
        <w:rPr>
          <w:rFonts w:ascii="SimSun" w:eastAsia="SimSun" w:hAnsi="SimSun"/>
        </w:rPr>
        <w:t>。研究表明:离退休后约有1 /3老年人不适应,</w:t>
      </w:r>
      <w:r w:rsidR="00D903E0" w:rsidRPr="00325D68">
        <w:rPr>
          <w:rFonts w:ascii="SimSun" w:eastAsia="SimSun" w:hAnsi="SimSun" w:hint="eastAsia"/>
        </w:rPr>
        <w:t>面临“离退休综合征”，一般表现为</w:t>
      </w:r>
      <w:r w:rsidR="00D903E0" w:rsidRPr="00325D68">
        <w:rPr>
          <w:rFonts w:ascii="SimSun" w:eastAsia="SimSun" w:hAnsi="SimSun"/>
        </w:rPr>
        <w:t>出现孤独、寂寞、失落、焦虑、抑郁和烦躁等负性情绪。有的伴有血压波动、食欲不佳、睡眠不宁和容易疲劳等不适</w:t>
      </w:r>
      <w:r w:rsidR="00D903E0">
        <w:rPr>
          <w:rStyle w:val="a9"/>
          <w:rFonts w:ascii="SimSun" w:eastAsia="SimSun" w:hAnsi="SimSun"/>
        </w:rPr>
        <w:endnoteReference w:id="8"/>
      </w:r>
      <w:r w:rsidR="00D903E0" w:rsidRPr="00325D68">
        <w:rPr>
          <w:rFonts w:ascii="SimSun" w:eastAsia="SimSun" w:hAnsi="SimSun" w:hint="eastAsia"/>
        </w:rPr>
        <w:t>。</w:t>
      </w:r>
    </w:p>
    <w:p w14:paraId="19DCF34E" w14:textId="77777777" w:rsidR="00325D68" w:rsidRDefault="00263578" w:rsidP="00942F2F">
      <w:pPr>
        <w:pStyle w:val="a3"/>
        <w:numPr>
          <w:ilvl w:val="0"/>
          <w:numId w:val="5"/>
        </w:numPr>
        <w:spacing w:line="400" w:lineRule="exact"/>
        <w:ind w:firstLineChars="0"/>
        <w:rPr>
          <w:rFonts w:ascii="SimSun" w:eastAsia="SimSun" w:hAnsi="SimSun"/>
        </w:rPr>
      </w:pPr>
      <w:r>
        <w:rPr>
          <w:rFonts w:ascii="SimSun" w:eastAsia="SimSun" w:hAnsi="SimSun" w:hint="eastAsia"/>
        </w:rPr>
        <w:t>文化程度</w:t>
      </w:r>
    </w:p>
    <w:p w14:paraId="19D58D8C" w14:textId="6C3CD69A" w:rsidR="00325D68" w:rsidRDefault="00A41254" w:rsidP="00942F2F">
      <w:pPr>
        <w:spacing w:line="400" w:lineRule="exact"/>
        <w:ind w:firstLine="480"/>
        <w:rPr>
          <w:rFonts w:ascii="SimSun" w:eastAsia="SimSun" w:hAnsi="SimSun"/>
        </w:rPr>
      </w:pPr>
      <w:r w:rsidRPr="00325D68">
        <w:rPr>
          <w:rFonts w:ascii="SimSun" w:eastAsia="SimSun" w:hAnsi="SimSun" w:hint="eastAsia"/>
        </w:rPr>
        <w:t>在针对高学历老年人心理状况的研究中</w:t>
      </w:r>
      <w:r w:rsidR="00A44C2B" w:rsidRPr="00325D68">
        <w:rPr>
          <w:rFonts w:ascii="SimSun" w:eastAsia="SimSun" w:hAnsi="SimSun" w:hint="eastAsia"/>
        </w:rPr>
        <w:t>，</w:t>
      </w:r>
      <w:r w:rsidR="004F0B73">
        <w:rPr>
          <w:rFonts w:ascii="SimSun" w:eastAsia="SimSun" w:hAnsi="SimSun" w:hint="eastAsia"/>
        </w:rPr>
        <w:t>有</w:t>
      </w:r>
      <w:r w:rsidR="00A44C2B" w:rsidRPr="00325D68">
        <w:rPr>
          <w:rFonts w:ascii="SimSun" w:eastAsia="SimSun" w:hAnsi="SimSun" w:hint="eastAsia"/>
        </w:rPr>
        <w:t>学者发现虽然空巢现象在高学历老年人群中十分普遍，但他们的心理健康状况在研究中的各分项因子分和总分上都显著高于常模分。此外，高学历老年人群的内部差异性较小，表明教育因素可有效降低由年龄、性别和家庭结构等带来的负面影响。</w:t>
      </w:r>
      <w:r w:rsidR="00E52810">
        <w:rPr>
          <w:rStyle w:val="a9"/>
          <w:rFonts w:ascii="SimSun" w:eastAsia="SimSun" w:hAnsi="SimSun"/>
        </w:rPr>
        <w:endnoteReference w:id="9"/>
      </w:r>
      <w:r w:rsidR="00D62A15" w:rsidRPr="00325D68">
        <w:rPr>
          <w:rFonts w:ascii="SimSun" w:eastAsia="SimSun" w:hAnsi="SimSun" w:hint="eastAsia"/>
        </w:rPr>
        <w:t>还有</w:t>
      </w:r>
      <w:r w:rsidR="00DA3C2E" w:rsidRPr="00325D68">
        <w:rPr>
          <w:rFonts w:ascii="SimSun" w:eastAsia="SimSun" w:hAnsi="SimSun" w:hint="eastAsia"/>
        </w:rPr>
        <w:t>研究发现，阅读写作能力越高的老年人倾向于拥有更好的健康状态</w:t>
      </w:r>
      <w:r w:rsidR="00E52810">
        <w:rPr>
          <w:rStyle w:val="a9"/>
          <w:rFonts w:ascii="SimSun" w:eastAsia="SimSun" w:hAnsi="SimSun"/>
        </w:rPr>
        <w:endnoteReference w:id="10"/>
      </w:r>
      <w:r w:rsidR="00DA3C2E" w:rsidRPr="00325D68">
        <w:rPr>
          <w:rFonts w:ascii="SimSun" w:eastAsia="SimSun" w:hAnsi="SimSun" w:hint="eastAsia"/>
        </w:rPr>
        <w:t>，反之亦然。</w:t>
      </w:r>
    </w:p>
    <w:p w14:paraId="0CD87FFD" w14:textId="30A3F413" w:rsidR="00D62A15" w:rsidRDefault="00263578" w:rsidP="00942F2F">
      <w:pPr>
        <w:spacing w:line="400" w:lineRule="exact"/>
        <w:ind w:firstLine="480"/>
        <w:rPr>
          <w:rFonts w:ascii="SimSun" w:eastAsia="SimSun" w:hAnsi="SimSun"/>
        </w:rPr>
      </w:pPr>
      <w:r>
        <w:rPr>
          <w:rFonts w:ascii="SimSun" w:eastAsia="SimSun" w:hAnsi="SimSun" w:hint="eastAsia"/>
        </w:rPr>
        <w:t>以上研究虽然表现出文化程度</w:t>
      </w:r>
      <w:r w:rsidR="00D62A15">
        <w:rPr>
          <w:rFonts w:ascii="SimSun" w:eastAsia="SimSun" w:hAnsi="SimSun" w:hint="eastAsia"/>
        </w:rPr>
        <w:t>对于老年人心理健康的影响，但也反映出一个研究倾向上的缺陷：相较</w:t>
      </w:r>
      <w:r>
        <w:rPr>
          <w:rFonts w:ascii="SimSun" w:eastAsia="SimSun" w:hAnsi="SimSun" w:hint="eastAsia"/>
        </w:rPr>
        <w:t>于文化程度较高的老年人，文化程度</w:t>
      </w:r>
      <w:r w:rsidR="00D62A15">
        <w:rPr>
          <w:rFonts w:ascii="SimSun" w:eastAsia="SimSun" w:hAnsi="SimSun" w:hint="eastAsia"/>
        </w:rPr>
        <w:t>较低的老年人受到的关注不多，相关研究也较少。但可以推断出的是，他们更可能受到心理健康问题的困扰，因此是应该予以足够重视的。</w:t>
      </w:r>
    </w:p>
    <w:p w14:paraId="0A3BFED0" w14:textId="77777777" w:rsidR="00325D68" w:rsidRPr="00D62A15" w:rsidRDefault="00325D68" w:rsidP="00942F2F">
      <w:pPr>
        <w:spacing w:line="400" w:lineRule="exact"/>
        <w:ind w:firstLine="480"/>
        <w:rPr>
          <w:rFonts w:ascii="SimSun" w:eastAsia="SimSun" w:hAnsi="SimSun"/>
        </w:rPr>
      </w:pPr>
    </w:p>
    <w:p w14:paraId="222E6027" w14:textId="1DCF772F" w:rsidR="00D417F1" w:rsidRDefault="00CD070D" w:rsidP="00942F2F">
      <w:pPr>
        <w:spacing w:line="400" w:lineRule="exact"/>
        <w:rPr>
          <w:rFonts w:ascii="SimSun" w:eastAsia="SimSun" w:hAnsi="SimSun"/>
        </w:rPr>
      </w:pPr>
      <w:r>
        <w:rPr>
          <w:rFonts w:ascii="SimSun" w:eastAsia="SimSun" w:hAnsi="SimSun" w:hint="eastAsia"/>
        </w:rPr>
        <w:t xml:space="preserve">2. </w:t>
      </w:r>
      <w:r w:rsidR="00E930EC">
        <w:rPr>
          <w:rFonts w:ascii="SimSun" w:eastAsia="SimSun" w:hAnsi="SimSun" w:hint="eastAsia"/>
        </w:rPr>
        <w:t>家庭</w:t>
      </w:r>
      <w:r w:rsidRPr="00CD070D">
        <w:rPr>
          <w:rFonts w:ascii="SimSun" w:eastAsia="SimSun" w:hAnsi="SimSun" w:hint="eastAsia"/>
        </w:rPr>
        <w:t>因素</w:t>
      </w:r>
    </w:p>
    <w:p w14:paraId="3EB8EBD3" w14:textId="03AEBD7F" w:rsidR="007A5264" w:rsidRPr="00D128D6" w:rsidRDefault="00D8324A" w:rsidP="00942F2F">
      <w:pPr>
        <w:spacing w:line="400" w:lineRule="exact"/>
        <w:rPr>
          <w:rFonts w:ascii="MS Mincho" w:eastAsia="MS Mincho" w:hAnsi="MS Mincho" w:cs="MS Mincho"/>
        </w:rPr>
      </w:pPr>
      <w:r>
        <w:rPr>
          <w:rFonts w:ascii="SimSun" w:eastAsia="SimSun" w:hAnsi="SimSun" w:hint="eastAsia"/>
        </w:rPr>
        <w:t xml:space="preserve">    </w:t>
      </w:r>
      <w:r w:rsidR="00D128D6">
        <w:rPr>
          <w:rFonts w:ascii="SimSun" w:eastAsia="SimSun" w:hAnsi="SimSun" w:hint="eastAsia"/>
        </w:rPr>
        <w:t>人自出生起就几乎一直处于家庭纽带中。</w:t>
      </w:r>
      <w:r w:rsidR="00F95ED4">
        <w:rPr>
          <w:rFonts w:ascii="SimSun" w:eastAsia="SimSun" w:hAnsi="SimSun" w:hint="eastAsia"/>
        </w:rPr>
        <w:t>而在步入老年，社会角色发生转变、社会联系的范围有所缩小后，</w:t>
      </w:r>
      <w:r w:rsidR="00D128D6">
        <w:rPr>
          <w:rFonts w:ascii="SimSun" w:eastAsia="SimSun" w:hAnsi="SimSun" w:hint="eastAsia"/>
        </w:rPr>
        <w:t>家庭在老年人的社会联系</w:t>
      </w:r>
      <w:r w:rsidR="00F95ED4">
        <w:rPr>
          <w:rFonts w:ascii="SimSun" w:eastAsia="SimSun" w:hAnsi="SimSun" w:hint="eastAsia"/>
        </w:rPr>
        <w:t>中</w:t>
      </w:r>
      <w:r w:rsidR="00D128D6">
        <w:rPr>
          <w:rFonts w:ascii="SimSun" w:eastAsia="SimSun" w:hAnsi="SimSun" w:hint="eastAsia"/>
        </w:rPr>
        <w:t>所占的比重就更为明显了。</w:t>
      </w:r>
      <w:r w:rsidR="00F95ED4">
        <w:rPr>
          <w:rFonts w:ascii="SimSun" w:eastAsia="SimSun" w:hAnsi="SimSun" w:hint="eastAsia"/>
        </w:rPr>
        <w:t>家庭因素可细分为</w:t>
      </w:r>
      <w:r w:rsidR="00D128D6">
        <w:rPr>
          <w:rFonts w:ascii="SimSun" w:eastAsia="SimSun" w:hAnsi="SimSun" w:hint="eastAsia"/>
        </w:rPr>
        <w:t>代际关系与婚姻状况。</w:t>
      </w:r>
      <w:r w:rsidR="00F95ED4">
        <w:rPr>
          <w:rFonts w:ascii="SimSun" w:eastAsia="SimSun" w:hAnsi="SimSun" w:hint="eastAsia"/>
        </w:rPr>
        <w:t>因为老年人特殊的年龄阶段，其代</w:t>
      </w:r>
      <w:r w:rsidR="00F95ED4">
        <w:rPr>
          <w:rFonts w:ascii="SimSun" w:eastAsia="SimSun" w:hAnsi="SimSun" w:hint="eastAsia"/>
        </w:rPr>
        <w:lastRenderedPageBreak/>
        <w:t>际关系主要集中在与后辈</w:t>
      </w:r>
      <w:r w:rsidR="00663856">
        <w:rPr>
          <w:rFonts w:ascii="SimSun" w:eastAsia="SimSun" w:hAnsi="SimSun" w:hint="eastAsia"/>
        </w:rPr>
        <w:t>的关系上，其婚姻状况主要可分为是否独身、是否丧偶、是否再婚三个方面。</w:t>
      </w:r>
    </w:p>
    <w:p w14:paraId="5736E5DF" w14:textId="77777777" w:rsidR="007A5264" w:rsidRDefault="00E930EC" w:rsidP="00942F2F">
      <w:pPr>
        <w:spacing w:line="400" w:lineRule="exact"/>
        <w:ind w:firstLine="480"/>
        <w:rPr>
          <w:rFonts w:ascii="SimSun" w:eastAsia="SimSun" w:hAnsi="SimSun"/>
        </w:rPr>
      </w:pPr>
      <w:r>
        <w:rPr>
          <w:rFonts w:ascii="SimSun" w:eastAsia="SimSun" w:hAnsi="SimSun" w:hint="eastAsia"/>
        </w:rPr>
        <w:t>（1）代际关系</w:t>
      </w:r>
    </w:p>
    <w:p w14:paraId="6F4E2840" w14:textId="3CB3B61D" w:rsidR="00325D68" w:rsidRDefault="00A1073E" w:rsidP="00942F2F">
      <w:pPr>
        <w:spacing w:line="400" w:lineRule="exact"/>
        <w:ind w:firstLine="480"/>
        <w:rPr>
          <w:rFonts w:ascii="SimSun" w:eastAsia="SimSun" w:hAnsi="SimSun"/>
        </w:rPr>
      </w:pPr>
      <w:r>
        <w:rPr>
          <w:rFonts w:ascii="SimSun" w:eastAsia="SimSun" w:hAnsi="SimSun" w:hint="eastAsia"/>
        </w:rPr>
        <w:t>人的一生几乎无时无刻不处在代际关系中</w:t>
      </w:r>
      <w:r w:rsidR="00C25B67">
        <w:rPr>
          <w:rFonts w:ascii="SimSun" w:eastAsia="SimSun" w:hAnsi="SimSun" w:hint="eastAsia"/>
        </w:rPr>
        <w:t>，其对人的影响之深不言而喻</w:t>
      </w:r>
      <w:r>
        <w:rPr>
          <w:rFonts w:ascii="SimSun" w:eastAsia="SimSun" w:hAnsi="SimSun" w:hint="eastAsia"/>
        </w:rPr>
        <w:t>。</w:t>
      </w:r>
      <w:r w:rsidR="00C25B67">
        <w:rPr>
          <w:rFonts w:ascii="SimSun" w:eastAsia="SimSun" w:hAnsi="SimSun" w:hint="eastAsia"/>
        </w:rPr>
        <w:t>对老年人来说，</w:t>
      </w:r>
      <w:r w:rsidR="00CF6389">
        <w:rPr>
          <w:rFonts w:ascii="SimSun" w:eastAsia="SimSun" w:hAnsi="SimSun" w:hint="eastAsia"/>
        </w:rPr>
        <w:t>在难以</w:t>
      </w:r>
      <w:r w:rsidR="00C25B67">
        <w:rPr>
          <w:rFonts w:ascii="SimSun" w:eastAsia="SimSun" w:hAnsi="SimSun" w:hint="eastAsia"/>
        </w:rPr>
        <w:t>维持社会联系与</w:t>
      </w:r>
      <w:r w:rsidR="00CF6389">
        <w:rPr>
          <w:rFonts w:ascii="SimSun" w:eastAsia="SimSun" w:hAnsi="SimSun" w:hint="eastAsia"/>
        </w:rPr>
        <w:t>社会交往</w:t>
      </w:r>
      <w:r w:rsidR="00C25B67">
        <w:rPr>
          <w:rFonts w:ascii="SimSun" w:eastAsia="SimSun" w:hAnsi="SimSun" w:hint="eastAsia"/>
        </w:rPr>
        <w:t>丰富性</w:t>
      </w:r>
      <w:r w:rsidR="00CF6389">
        <w:rPr>
          <w:rFonts w:ascii="SimSun" w:eastAsia="SimSun" w:hAnsi="SimSun" w:hint="eastAsia"/>
        </w:rPr>
        <w:t>之时</w:t>
      </w:r>
      <w:r w:rsidR="00C25B67">
        <w:rPr>
          <w:rFonts w:ascii="SimSun" w:eastAsia="SimSun" w:hAnsi="SimSun" w:hint="eastAsia"/>
        </w:rPr>
        <w:t>，亲情对他们生活的影响显得更为重要。</w:t>
      </w:r>
      <w:r w:rsidR="00900059">
        <w:rPr>
          <w:rFonts w:ascii="SimSun" w:eastAsia="SimSun" w:hAnsi="SimSun" w:hint="eastAsia"/>
        </w:rPr>
        <w:t>当代际关系的变动与冲突处在消极状态时，对老年人心理健康的伤害是巨大的。</w:t>
      </w:r>
    </w:p>
    <w:p w14:paraId="1B83C3FA" w14:textId="77777777" w:rsidR="00325D68" w:rsidRDefault="00900059" w:rsidP="00942F2F">
      <w:pPr>
        <w:spacing w:line="400" w:lineRule="exact"/>
        <w:ind w:firstLine="480"/>
        <w:rPr>
          <w:rFonts w:ascii="SimSun" w:eastAsia="SimSun" w:hAnsi="SimSun"/>
        </w:rPr>
      </w:pPr>
      <w:r>
        <w:rPr>
          <w:rFonts w:ascii="SimSun" w:eastAsia="SimSun" w:hAnsi="SimSun" w:hint="eastAsia"/>
        </w:rPr>
        <w:t>在一篇关于湖北京山农村老人自杀的调研报告中，</w:t>
      </w:r>
      <w:r w:rsidR="00911335">
        <w:rPr>
          <w:rFonts w:ascii="SimSun" w:eastAsia="SimSun" w:hAnsi="SimSun" w:hint="eastAsia"/>
        </w:rPr>
        <w:t>研究者将其研究的共206起自杀案例归纳为了四类，并痛心地指出自杀类型的变化正是代际关系变迁的写照：甘愿型自杀中，老年人为了子女活得更好而自杀；激愤型自杀中，老年人因对子女对待自己的方式强烈不满而自杀；绝望型自杀的老人满怀对子女不孝，即既定代际关系的绝望的绝望；在孤独型自杀中，老年人因代际关系中弥漫的疏离感而倍感孤独，最终不堪重负而选择自我了断。</w:t>
      </w:r>
      <w:r w:rsidR="00E52810">
        <w:rPr>
          <w:rStyle w:val="a9"/>
          <w:rFonts w:ascii="SimSun" w:eastAsia="SimSun" w:hAnsi="SimSun"/>
        </w:rPr>
        <w:endnoteReference w:id="11"/>
      </w:r>
    </w:p>
    <w:p w14:paraId="0036C92A" w14:textId="290204D2" w:rsidR="006A2866" w:rsidRDefault="006A2866" w:rsidP="00942F2F">
      <w:pPr>
        <w:spacing w:line="400" w:lineRule="exact"/>
        <w:ind w:firstLine="480"/>
        <w:rPr>
          <w:rFonts w:ascii="SimSun" w:eastAsia="SimSun" w:hAnsi="SimSun"/>
        </w:rPr>
      </w:pPr>
      <w:r>
        <w:rPr>
          <w:rFonts w:ascii="SimSun" w:eastAsia="SimSun" w:hAnsi="SimSun" w:hint="eastAsia"/>
        </w:rPr>
        <w:t>虽然自杀是较为极端的例子，但在日常生活中，由于代际关系的变动</w:t>
      </w:r>
      <w:r w:rsidR="00C87193">
        <w:rPr>
          <w:rFonts w:ascii="SimSun" w:eastAsia="SimSun" w:hAnsi="SimSun" w:hint="eastAsia"/>
        </w:rPr>
        <w:t>危害老年人心理健康的例子也屡见不鲜，如空巢老人所体会到的孤独抑郁等。</w:t>
      </w:r>
    </w:p>
    <w:p w14:paraId="35FE1E68" w14:textId="77777777" w:rsidR="00325D68" w:rsidRDefault="00E930EC" w:rsidP="00942F2F">
      <w:pPr>
        <w:spacing w:line="400" w:lineRule="exact"/>
        <w:ind w:firstLine="480"/>
        <w:rPr>
          <w:rFonts w:ascii="SimSun" w:eastAsia="SimSun" w:hAnsi="SimSun"/>
        </w:rPr>
      </w:pPr>
      <w:r>
        <w:rPr>
          <w:rFonts w:ascii="SimSun" w:eastAsia="SimSun" w:hAnsi="SimSun" w:hint="eastAsia"/>
        </w:rPr>
        <w:t>（2）婚姻状况</w:t>
      </w:r>
    </w:p>
    <w:p w14:paraId="4599411E" w14:textId="77777777" w:rsidR="00325D68" w:rsidRDefault="00D7244F" w:rsidP="00942F2F">
      <w:pPr>
        <w:spacing w:line="400" w:lineRule="exact"/>
        <w:ind w:firstLine="480"/>
        <w:rPr>
          <w:rFonts w:ascii="SimSun" w:eastAsia="SimSun" w:hAnsi="SimSun"/>
        </w:rPr>
      </w:pPr>
      <w:r>
        <w:rPr>
          <w:rFonts w:ascii="SimSun" w:eastAsia="SimSun" w:hAnsi="SimSun" w:hint="eastAsia"/>
        </w:rPr>
        <w:t>丧</w:t>
      </w:r>
      <w:r w:rsidR="00B87A49">
        <w:rPr>
          <w:rFonts w:ascii="SimSun" w:eastAsia="SimSun" w:hAnsi="SimSun" w:hint="eastAsia"/>
        </w:rPr>
        <w:t>偶与再婚影响老年人心理健康的例子屡见不鲜。无论在何年龄段，失去互相关照扶持的伴侣都是痛苦的。再加上</w:t>
      </w:r>
      <w:r w:rsidR="00B87A49">
        <w:rPr>
          <w:rFonts w:ascii="SimSun" w:eastAsia="SimSun" w:hAnsi="SimSun"/>
        </w:rPr>
        <w:t>应激适应能力</w:t>
      </w:r>
      <w:r w:rsidR="00B87A49">
        <w:rPr>
          <w:rFonts w:ascii="SimSun" w:eastAsia="SimSun" w:hAnsi="SimSun" w:hint="eastAsia"/>
        </w:rPr>
        <w:t>会随着年龄的增加而衰退</w:t>
      </w:r>
      <w:r>
        <w:rPr>
          <w:rFonts w:ascii="SimSun" w:eastAsia="SimSun" w:hAnsi="SimSun"/>
        </w:rPr>
        <w:t>，</w:t>
      </w:r>
      <w:r w:rsidR="00B87A49">
        <w:rPr>
          <w:rFonts w:ascii="SimSun" w:eastAsia="SimSun" w:hAnsi="SimSun" w:hint="eastAsia"/>
        </w:rPr>
        <w:t>一些老年人</w:t>
      </w:r>
      <w:r>
        <w:rPr>
          <w:rFonts w:ascii="SimSun" w:eastAsia="SimSun" w:hAnsi="SimSun"/>
        </w:rPr>
        <w:t>长</w:t>
      </w:r>
      <w:r>
        <w:rPr>
          <w:rFonts w:ascii="SimSun" w:eastAsia="SimSun" w:hAnsi="SimSun" w:hint="eastAsia"/>
        </w:rPr>
        <w:t>时间</w:t>
      </w:r>
      <w:r w:rsidR="00B87A49">
        <w:rPr>
          <w:rFonts w:ascii="SimSun" w:eastAsia="SimSun" w:hAnsi="SimSun"/>
        </w:rPr>
        <w:t>不能</w:t>
      </w:r>
      <w:r w:rsidR="00B87A49">
        <w:rPr>
          <w:rFonts w:ascii="SimSun" w:eastAsia="SimSun" w:hAnsi="SimSun" w:hint="eastAsia"/>
        </w:rPr>
        <w:t>摆脱丧偶的</w:t>
      </w:r>
      <w:r w:rsidRPr="00D7244F">
        <w:rPr>
          <w:rFonts w:ascii="SimSun" w:eastAsia="SimSun" w:hAnsi="SimSun"/>
        </w:rPr>
        <w:t>痛苦，</w:t>
      </w:r>
      <w:r w:rsidR="00B87A49">
        <w:rPr>
          <w:rFonts w:ascii="SimSun" w:eastAsia="SimSun" w:hAnsi="SimSun" w:hint="eastAsia"/>
        </w:rPr>
        <w:t>变得</w:t>
      </w:r>
      <w:r w:rsidRPr="00D7244F">
        <w:rPr>
          <w:rFonts w:ascii="SimSun" w:eastAsia="SimSun" w:hAnsi="SimSun"/>
        </w:rPr>
        <w:t>抑郁、</w:t>
      </w:r>
      <w:r w:rsidR="00B87A49">
        <w:rPr>
          <w:rFonts w:ascii="SimSun" w:eastAsia="SimSun" w:hAnsi="SimSun" w:hint="eastAsia"/>
        </w:rPr>
        <w:t>懒散、</w:t>
      </w:r>
      <w:r w:rsidRPr="00D7244F">
        <w:rPr>
          <w:rFonts w:ascii="SimSun" w:eastAsia="SimSun" w:hAnsi="SimSun"/>
        </w:rPr>
        <w:t>不愿与</w:t>
      </w:r>
      <w:r w:rsidR="00B87A49">
        <w:rPr>
          <w:rFonts w:ascii="SimSun" w:eastAsia="SimSun" w:hAnsi="SimSun"/>
        </w:rPr>
        <w:t>人交往，</w:t>
      </w:r>
      <w:r w:rsidR="00B87A49">
        <w:rPr>
          <w:rFonts w:ascii="SimSun" w:eastAsia="SimSun" w:hAnsi="SimSun" w:hint="eastAsia"/>
        </w:rPr>
        <w:t>因</w:t>
      </w:r>
      <w:r w:rsidR="00B87A49">
        <w:rPr>
          <w:rFonts w:ascii="SimSun" w:eastAsia="SimSun" w:hAnsi="SimSun"/>
        </w:rPr>
        <w:t>生活单调</w:t>
      </w:r>
      <w:r w:rsidR="00B87A49">
        <w:rPr>
          <w:rFonts w:ascii="SimSun" w:eastAsia="SimSun" w:hAnsi="SimSun" w:hint="eastAsia"/>
        </w:rPr>
        <w:t>而</w:t>
      </w:r>
      <w:r w:rsidR="00B87A49">
        <w:rPr>
          <w:rFonts w:ascii="SimSun" w:eastAsia="SimSun" w:hAnsi="SimSun"/>
        </w:rPr>
        <w:t>缺少欢乐，</w:t>
      </w:r>
      <w:r w:rsidR="00B87A49">
        <w:rPr>
          <w:rFonts w:ascii="SimSun" w:eastAsia="SimSun" w:hAnsi="SimSun" w:hint="eastAsia"/>
        </w:rPr>
        <w:t>或是</w:t>
      </w:r>
      <w:r w:rsidRPr="00D7244F">
        <w:rPr>
          <w:rFonts w:ascii="SimSun" w:eastAsia="SimSun" w:hAnsi="SimSun"/>
        </w:rPr>
        <w:t>慢慢变得脾气古怪</w:t>
      </w:r>
      <w:r w:rsidR="00B87A49">
        <w:rPr>
          <w:rFonts w:ascii="SimSun" w:eastAsia="SimSun" w:hAnsi="SimSun" w:hint="eastAsia"/>
        </w:rPr>
        <w:t>与固执</w:t>
      </w:r>
      <w:r w:rsidR="00B87A49">
        <w:rPr>
          <w:rFonts w:ascii="SimSun" w:eastAsia="SimSun" w:hAnsi="SimSun"/>
        </w:rPr>
        <w:t>。</w:t>
      </w:r>
    </w:p>
    <w:p w14:paraId="5E86FB21" w14:textId="2363EFAC" w:rsidR="00D7244F" w:rsidRPr="00D7244F" w:rsidRDefault="00B87A49" w:rsidP="00942F2F">
      <w:pPr>
        <w:spacing w:line="400" w:lineRule="exact"/>
        <w:ind w:firstLine="480"/>
        <w:rPr>
          <w:rFonts w:ascii="SimSun" w:eastAsia="SimSun" w:hAnsi="SimSun"/>
        </w:rPr>
      </w:pPr>
      <w:r>
        <w:rPr>
          <w:rFonts w:ascii="SimSun" w:eastAsia="SimSun" w:hAnsi="SimSun" w:hint="eastAsia"/>
        </w:rPr>
        <w:t>面临再婚这种情况时，</w:t>
      </w:r>
      <w:r w:rsidR="00D7244F" w:rsidRPr="00D7244F">
        <w:rPr>
          <w:rFonts w:ascii="SimSun" w:eastAsia="SimSun" w:hAnsi="SimSun"/>
        </w:rPr>
        <w:t>有些老年人</w:t>
      </w:r>
      <w:r>
        <w:rPr>
          <w:rFonts w:ascii="SimSun" w:eastAsia="SimSun" w:hAnsi="SimSun" w:hint="eastAsia"/>
        </w:rPr>
        <w:t>因</w:t>
      </w:r>
      <w:r w:rsidR="00D7244F" w:rsidRPr="00D7244F">
        <w:rPr>
          <w:rFonts w:ascii="SimSun" w:eastAsia="SimSun" w:hAnsi="SimSun"/>
        </w:rPr>
        <w:t>得不到子女及亲属</w:t>
      </w:r>
      <w:r>
        <w:rPr>
          <w:rFonts w:ascii="SimSun" w:eastAsia="SimSun" w:hAnsi="SimSun"/>
        </w:rPr>
        <w:t>的理解和支持</w:t>
      </w:r>
      <w:r w:rsidR="00D7244F" w:rsidRPr="00D7244F">
        <w:rPr>
          <w:rFonts w:ascii="SimSun" w:eastAsia="SimSun" w:hAnsi="SimSun"/>
        </w:rPr>
        <w:t>而产生精神上的困惑；</w:t>
      </w:r>
      <w:r>
        <w:rPr>
          <w:rFonts w:ascii="SimSun" w:eastAsia="SimSun" w:hAnsi="SimSun" w:hint="eastAsia"/>
        </w:rPr>
        <w:t>有些老年人在</w:t>
      </w:r>
      <w:r w:rsidR="00D7244F" w:rsidRPr="00D7244F">
        <w:rPr>
          <w:rFonts w:ascii="SimSun" w:eastAsia="SimSun" w:hAnsi="SimSun"/>
        </w:rPr>
        <w:t>重组家庭</w:t>
      </w:r>
      <w:r>
        <w:rPr>
          <w:rFonts w:ascii="SimSun" w:eastAsia="SimSun" w:hAnsi="SimSun" w:hint="eastAsia"/>
        </w:rPr>
        <w:t>后</w:t>
      </w:r>
      <w:r w:rsidR="00D7244F" w:rsidRPr="00D7244F">
        <w:rPr>
          <w:rFonts w:ascii="SimSun" w:eastAsia="SimSun" w:hAnsi="SimSun"/>
        </w:rPr>
        <w:t>，</w:t>
      </w:r>
      <w:r>
        <w:rPr>
          <w:rFonts w:ascii="SimSun" w:eastAsia="SimSun" w:hAnsi="SimSun" w:hint="eastAsia"/>
        </w:rPr>
        <w:t>因多年养成的</w:t>
      </w:r>
      <w:r w:rsidR="00D7244F" w:rsidRPr="00D7244F">
        <w:rPr>
          <w:rFonts w:ascii="SimSun" w:eastAsia="SimSun" w:hAnsi="SimSun"/>
        </w:rPr>
        <w:t>性格</w:t>
      </w:r>
      <w:r>
        <w:rPr>
          <w:rFonts w:ascii="SimSun" w:eastAsia="SimSun" w:hAnsi="SimSun" w:hint="eastAsia"/>
        </w:rPr>
        <w:t>与</w:t>
      </w:r>
      <w:r w:rsidR="00D7244F" w:rsidRPr="00D7244F">
        <w:rPr>
          <w:rFonts w:ascii="SimSun" w:eastAsia="SimSun" w:hAnsi="SimSun"/>
        </w:rPr>
        <w:t>生活习惯难</w:t>
      </w:r>
      <w:r>
        <w:rPr>
          <w:rFonts w:ascii="SimSun" w:eastAsia="SimSun" w:hAnsi="SimSun"/>
        </w:rPr>
        <w:t>以改变，</w:t>
      </w:r>
      <w:r w:rsidR="00D7244F" w:rsidRPr="00D7244F">
        <w:rPr>
          <w:rFonts w:ascii="SimSun" w:eastAsia="SimSun" w:hAnsi="SimSun"/>
        </w:rPr>
        <w:t>难以适应</w:t>
      </w:r>
      <w:r>
        <w:rPr>
          <w:rFonts w:ascii="SimSun" w:eastAsia="SimSun" w:hAnsi="SimSun" w:hint="eastAsia"/>
        </w:rPr>
        <w:t>彼此的生活而产生不适</w:t>
      </w:r>
      <w:r>
        <w:rPr>
          <w:rFonts w:ascii="SimSun" w:eastAsia="SimSun" w:hAnsi="SimSun"/>
        </w:rPr>
        <w:t>；</w:t>
      </w:r>
      <w:r>
        <w:rPr>
          <w:rFonts w:ascii="SimSun" w:eastAsia="SimSun" w:hAnsi="SimSun" w:hint="eastAsia"/>
        </w:rPr>
        <w:t>还有些老年人则因</w:t>
      </w:r>
      <w:r w:rsidR="00D7244F" w:rsidRPr="00D7244F">
        <w:rPr>
          <w:rFonts w:ascii="SimSun" w:eastAsia="SimSun" w:hAnsi="SimSun"/>
        </w:rPr>
        <w:t>再婚后对双方子女的适应及财产问题等</w:t>
      </w:r>
      <w:r>
        <w:rPr>
          <w:rFonts w:ascii="SimSun" w:eastAsia="SimSun" w:hAnsi="SimSun" w:hint="eastAsia"/>
        </w:rPr>
        <w:t>而困扰不已。</w:t>
      </w:r>
    </w:p>
    <w:p w14:paraId="2536796D" w14:textId="068315BF" w:rsidR="00D7244F" w:rsidRPr="00CD070D" w:rsidRDefault="00D7244F" w:rsidP="00942F2F">
      <w:pPr>
        <w:spacing w:line="400" w:lineRule="exact"/>
        <w:ind w:firstLine="480"/>
        <w:rPr>
          <w:rFonts w:ascii="SimSun" w:eastAsia="SimSun" w:hAnsi="SimSun"/>
        </w:rPr>
      </w:pPr>
    </w:p>
    <w:p w14:paraId="041A7261" w14:textId="2FDB688C" w:rsidR="001A7A53" w:rsidRDefault="00CD070D" w:rsidP="00942F2F">
      <w:pPr>
        <w:spacing w:line="400" w:lineRule="exact"/>
        <w:rPr>
          <w:rFonts w:ascii="SimSun" w:eastAsia="SimSun" w:hAnsi="SimSun"/>
        </w:rPr>
      </w:pPr>
      <w:r>
        <w:rPr>
          <w:rFonts w:ascii="SimSun" w:eastAsia="SimSun" w:hAnsi="SimSun" w:hint="eastAsia"/>
        </w:rPr>
        <w:t xml:space="preserve">3. </w:t>
      </w:r>
      <w:r w:rsidRPr="00CD070D">
        <w:rPr>
          <w:rFonts w:ascii="SimSun" w:eastAsia="SimSun" w:hAnsi="SimSun" w:hint="eastAsia"/>
        </w:rPr>
        <w:t>社会因素</w:t>
      </w:r>
    </w:p>
    <w:p w14:paraId="1F123A7C" w14:textId="23B927E8" w:rsidR="00D213BE" w:rsidRDefault="00D213BE" w:rsidP="00942F2F">
      <w:pPr>
        <w:spacing w:line="400" w:lineRule="exact"/>
        <w:rPr>
          <w:rFonts w:ascii="SimSun" w:eastAsia="SimSun" w:hAnsi="SimSun"/>
        </w:rPr>
      </w:pPr>
      <w:r>
        <w:rPr>
          <w:rFonts w:ascii="SimSun" w:eastAsia="SimSun" w:hAnsi="SimSun" w:hint="eastAsia"/>
        </w:rPr>
        <w:t xml:space="preserve">    我国已进入老龄化社会，老年人作为社会的一个重要组成部分</w:t>
      </w:r>
      <w:r w:rsidR="00580A43">
        <w:rPr>
          <w:rFonts w:ascii="SimSun" w:eastAsia="SimSun" w:hAnsi="SimSun" w:hint="eastAsia"/>
        </w:rPr>
        <w:t>，与社会不断地互动与相互影响。在老年人的心理健康问题上，社会经济特征等因素不可避免地参与了对其的形塑。此外，我国老龄事业的发展情况也影响着老年人的心理健康。自改革开放以来，尤其是1994年《中国老龄工作七年发展纲要（1994－2000年）》</w:t>
      </w:r>
      <w:r>
        <w:rPr>
          <w:rFonts w:ascii="SimSun" w:eastAsia="SimSun" w:hAnsi="SimSun" w:hint="eastAsia"/>
        </w:rPr>
        <w:t xml:space="preserve"> </w:t>
      </w:r>
      <w:r w:rsidR="00580A43">
        <w:rPr>
          <w:rFonts w:ascii="SimSun" w:eastAsia="SimSun" w:hAnsi="SimSun" w:hint="eastAsia"/>
        </w:rPr>
        <w:t>出台后，我国老龄事业开始进入较快地发展。但是，我国老龄事业总体上仍滞后于人口老龄化的要求和社会经济的发展需要。</w:t>
      </w:r>
    </w:p>
    <w:p w14:paraId="3013649B" w14:textId="12CC7CE2" w:rsidR="00A24C6A" w:rsidRDefault="00E930EC" w:rsidP="00942F2F">
      <w:pPr>
        <w:spacing w:line="400" w:lineRule="exact"/>
        <w:ind w:firstLine="480"/>
        <w:rPr>
          <w:rFonts w:ascii="SimSun" w:eastAsia="SimSun" w:hAnsi="SimSun"/>
        </w:rPr>
      </w:pPr>
      <w:r>
        <w:rPr>
          <w:rFonts w:ascii="SimSun" w:eastAsia="SimSun" w:hAnsi="SimSun" w:hint="eastAsia"/>
        </w:rPr>
        <w:t>（1）</w:t>
      </w:r>
      <w:r w:rsidR="00E036B3">
        <w:rPr>
          <w:rFonts w:ascii="SimSun" w:eastAsia="SimSun" w:hAnsi="SimSun" w:hint="eastAsia"/>
        </w:rPr>
        <w:t>社会经济特征</w:t>
      </w:r>
    </w:p>
    <w:p w14:paraId="49DFB781" w14:textId="2576675B" w:rsidR="00E036B3" w:rsidRDefault="00D16854" w:rsidP="00942F2F">
      <w:pPr>
        <w:spacing w:line="400" w:lineRule="exact"/>
        <w:ind w:firstLine="480"/>
        <w:rPr>
          <w:rFonts w:ascii="SimSun" w:eastAsia="SimSun" w:hAnsi="SimSun"/>
        </w:rPr>
      </w:pPr>
      <w:r>
        <w:rPr>
          <w:rFonts w:ascii="SimSun" w:eastAsia="SimSun" w:hAnsi="SimSun" w:hint="eastAsia"/>
        </w:rPr>
        <w:t>社会经济特征在城乡户籍对于老年人心理健康的影响方</w:t>
      </w:r>
      <w:r w:rsidR="001E1768">
        <w:rPr>
          <w:rFonts w:ascii="SimSun" w:eastAsia="SimSun" w:hAnsi="SimSun" w:hint="eastAsia"/>
        </w:rPr>
        <w:t>面尤为明显，但不同</w:t>
      </w:r>
      <w:r w:rsidR="001E1768">
        <w:rPr>
          <w:rFonts w:ascii="SimSun" w:eastAsia="SimSun" w:hAnsi="SimSun" w:hint="eastAsia"/>
        </w:rPr>
        <w:lastRenderedPageBreak/>
        <w:t>研究针对这一问题得出的结论不同。有研究认为</w:t>
      </w:r>
      <w:r w:rsidR="001E1768">
        <w:rPr>
          <w:rFonts w:ascii="SimSun" w:eastAsia="SimSun" w:hAnsi="SimSun"/>
        </w:rPr>
        <w:t>城镇老人的心理</w:t>
      </w:r>
      <w:r w:rsidR="001E1768">
        <w:rPr>
          <w:rFonts w:ascii="SimSun" w:eastAsia="SimSun" w:hAnsi="SimSun" w:hint="eastAsia"/>
        </w:rPr>
        <w:t>健康问题</w:t>
      </w:r>
      <w:r w:rsidR="00DB490F" w:rsidRPr="00DB490F">
        <w:rPr>
          <w:rFonts w:ascii="SimSun" w:eastAsia="SimSun" w:hAnsi="SimSun"/>
        </w:rPr>
        <w:t>要比农村老人</w:t>
      </w:r>
      <w:r w:rsidR="001E1768">
        <w:rPr>
          <w:rFonts w:ascii="SimSun" w:eastAsia="SimSun" w:hAnsi="SimSun" w:hint="eastAsia"/>
        </w:rPr>
        <w:t>的</w:t>
      </w:r>
      <w:r w:rsidR="00DB490F" w:rsidRPr="00DB490F">
        <w:rPr>
          <w:rFonts w:ascii="SimSun" w:eastAsia="SimSun" w:hAnsi="SimSun"/>
        </w:rPr>
        <w:t>更为严重。</w:t>
      </w:r>
      <w:r w:rsidR="001E1768">
        <w:rPr>
          <w:rFonts w:ascii="SimSun" w:eastAsia="SimSun" w:hAnsi="SimSun" w:hint="eastAsia"/>
        </w:rPr>
        <w:t>“</w:t>
      </w:r>
      <w:r w:rsidR="00DB490F" w:rsidRPr="00DB490F">
        <w:rPr>
          <w:rFonts w:ascii="SimSun" w:eastAsia="SimSun" w:hAnsi="SimSun"/>
        </w:rPr>
        <w:t>一方面，和城镇老人相比，农村老人的生活较为安逸，社会压力、经济压力相对较小，生活节奏也更为缓慢，心理健康状况自然较好。另一方面，城镇“单位制”特征较为明显。城镇老人社会支持网络的构建主要就是基于单位和职业，退休后，老年人不仅仅是退出生产和工作领域，整个社会支持系统网络也会发生断裂或割裂，从而更容易导致城镇老年人心理症状的产生。</w:t>
      </w:r>
      <w:r>
        <w:rPr>
          <w:rFonts w:ascii="SimSun" w:eastAsia="SimSun" w:hAnsi="SimSun" w:hint="eastAsia"/>
        </w:rPr>
        <w:t>”</w:t>
      </w:r>
      <w:r w:rsidR="001E1768">
        <w:rPr>
          <w:rStyle w:val="a9"/>
          <w:rFonts w:ascii="SimSun" w:eastAsia="SimSun" w:hAnsi="SimSun"/>
        </w:rPr>
        <w:endnoteReference w:id="12"/>
      </w:r>
      <w:r w:rsidR="00F2352E">
        <w:rPr>
          <w:rFonts w:ascii="SimSun" w:eastAsia="SimSun" w:hAnsi="SimSun" w:hint="eastAsia"/>
        </w:rPr>
        <w:t>也有学者的研究呈现出城镇老人的心理健康状况好于农村老人的调查结果。</w:t>
      </w:r>
      <w:r w:rsidR="00F2352E">
        <w:rPr>
          <w:rStyle w:val="a9"/>
          <w:rFonts w:ascii="SimSun" w:eastAsia="SimSun" w:hAnsi="SimSun"/>
        </w:rPr>
        <w:endnoteReference w:id="13"/>
      </w:r>
      <w:r w:rsidR="00F2352E">
        <w:rPr>
          <w:rFonts w:ascii="SimSun" w:eastAsia="SimSun" w:hAnsi="SimSun" w:hint="eastAsia"/>
        </w:rPr>
        <w:t>虽然具体观点尚未达成共识，但以户籍、社会保障等为代表的社会经济特征会对老年人心理健康造成影响这一现象是在两种观点的研究中都有所呈现的。</w:t>
      </w:r>
    </w:p>
    <w:p w14:paraId="1725A666" w14:textId="25B648B5" w:rsidR="00F2352E" w:rsidRDefault="00A24C6A" w:rsidP="00942F2F">
      <w:pPr>
        <w:spacing w:line="400" w:lineRule="exact"/>
        <w:ind w:firstLine="480"/>
        <w:rPr>
          <w:rFonts w:ascii="SimSun" w:eastAsia="SimSun" w:hAnsi="SimSun"/>
        </w:rPr>
      </w:pPr>
      <w:r>
        <w:rPr>
          <w:rFonts w:ascii="SimSun" w:eastAsia="SimSun" w:hAnsi="SimSun" w:hint="eastAsia"/>
        </w:rPr>
        <w:t>（</w:t>
      </w:r>
      <w:r w:rsidR="00400C15">
        <w:rPr>
          <w:rFonts w:ascii="SimSun" w:eastAsia="SimSun" w:hAnsi="SimSun" w:hint="eastAsia"/>
        </w:rPr>
        <w:t>2</w:t>
      </w:r>
      <w:r>
        <w:rPr>
          <w:rFonts w:ascii="SimSun" w:eastAsia="SimSun" w:hAnsi="SimSun" w:hint="eastAsia"/>
        </w:rPr>
        <w:t>）</w:t>
      </w:r>
      <w:r w:rsidR="00F2352E">
        <w:rPr>
          <w:rFonts w:ascii="SimSun" w:eastAsia="SimSun" w:hAnsi="SimSun" w:hint="eastAsia"/>
        </w:rPr>
        <w:t>社会支持</w:t>
      </w:r>
    </w:p>
    <w:p w14:paraId="6D74B60B" w14:textId="2446F6BF" w:rsidR="00096A80" w:rsidRDefault="00096A80" w:rsidP="00942F2F">
      <w:pPr>
        <w:spacing w:line="400" w:lineRule="exact"/>
        <w:ind w:firstLine="480"/>
        <w:rPr>
          <w:rFonts w:ascii="SimSun" w:eastAsia="SimSun" w:hAnsi="SimSun"/>
        </w:rPr>
      </w:pPr>
      <w:r w:rsidRPr="00096A80">
        <w:rPr>
          <w:rFonts w:ascii="SimSun" w:eastAsia="SimSun" w:hAnsi="SimSun"/>
        </w:rPr>
        <w:t>社会支持是</w:t>
      </w:r>
      <w:r>
        <w:rPr>
          <w:rFonts w:ascii="SimSun" w:eastAsia="SimSun" w:hAnsi="SimSun" w:hint="eastAsia"/>
        </w:rPr>
        <w:t>一个多维度概念，</w:t>
      </w:r>
      <w:r w:rsidRPr="00096A80">
        <w:rPr>
          <w:rFonts w:ascii="SimSun" w:eastAsia="SimSun" w:hAnsi="SimSun"/>
        </w:rPr>
        <w:t>既包含环境因素,又包含个体认知因素。</w:t>
      </w:r>
      <w:r w:rsidR="00B93873">
        <w:rPr>
          <w:rFonts w:ascii="SimSun" w:eastAsia="SimSun" w:hAnsi="SimSun" w:hint="eastAsia"/>
        </w:rPr>
        <w:t>有学者将其表达为</w:t>
      </w:r>
      <w:r w:rsidRPr="00096A80">
        <w:rPr>
          <w:rFonts w:ascii="SimSun" w:eastAsia="SimSun" w:hAnsi="SimSun"/>
        </w:rPr>
        <w:t>客观支持和主观支持,前者包括物质上的直接援助和社会网络、团体关系的存在与参与;后者包括个体在社会中受尊重、被支持、理解的情感体验和满意程度</w:t>
      </w:r>
      <w:r>
        <w:rPr>
          <w:rFonts w:ascii="SimSun" w:eastAsia="SimSun" w:hAnsi="SimSun" w:hint="eastAsia"/>
        </w:rPr>
        <w:t>。</w:t>
      </w:r>
      <w:r w:rsidR="00B93873">
        <w:rPr>
          <w:rStyle w:val="a9"/>
          <w:rFonts w:ascii="SimSun" w:eastAsia="SimSun" w:hAnsi="SimSun"/>
        </w:rPr>
        <w:endnoteReference w:id="14"/>
      </w:r>
    </w:p>
    <w:p w14:paraId="72D74F74" w14:textId="25A49924" w:rsidR="00096A80" w:rsidRPr="00641858" w:rsidRDefault="00641858" w:rsidP="00942F2F">
      <w:pPr>
        <w:spacing w:line="400" w:lineRule="exact"/>
        <w:ind w:firstLine="480"/>
        <w:rPr>
          <w:rFonts w:ascii="SimSun" w:eastAsia="SimSun" w:hAnsi="SimSun"/>
        </w:rPr>
      </w:pPr>
      <w:r>
        <w:rPr>
          <w:rFonts w:ascii="SimSun" w:eastAsia="SimSun" w:hAnsi="SimSun" w:hint="eastAsia"/>
        </w:rPr>
        <w:t>有学者研究发现，</w:t>
      </w:r>
      <w:r w:rsidRPr="00641858">
        <w:rPr>
          <w:rFonts w:ascii="SimSun" w:eastAsia="SimSun" w:hAnsi="SimSun"/>
        </w:rPr>
        <w:t>社会支持</w:t>
      </w:r>
      <w:r>
        <w:rPr>
          <w:rFonts w:ascii="SimSun" w:eastAsia="SimSun" w:hAnsi="SimSun" w:hint="eastAsia"/>
        </w:rPr>
        <w:t>主要</w:t>
      </w:r>
      <w:r w:rsidRPr="00641858">
        <w:rPr>
          <w:rFonts w:ascii="SimSun" w:eastAsia="SimSun" w:hAnsi="SimSun"/>
        </w:rPr>
        <w:t>通过两种途径影响老年人的心理健康状况,其一是社会支持的直接作用,即维持老年人良好的情绪体验,从而保持其健康所需的平衡心态;其二是作为社会心理刺激的缓冲因素,对老年人心理产生间接的保护作用。</w:t>
      </w:r>
      <w:r>
        <w:rPr>
          <w:rStyle w:val="a9"/>
          <w:rFonts w:ascii="SimSun" w:eastAsia="SimSun" w:hAnsi="SimSun"/>
        </w:rPr>
        <w:endnoteReference w:id="15"/>
      </w:r>
      <w:r>
        <w:rPr>
          <w:rFonts w:ascii="SimSun" w:eastAsia="SimSun" w:hAnsi="SimSun" w:hint="eastAsia"/>
        </w:rPr>
        <w:t>换一种方式说，当老年人面对压力事件时，如果没有得到足够的社会支持，容易高估压力情境的伤害性，作出增加压力性事件严重性的评价。此外，在主观体验与疾病之间起到缓冲作用的社会支持不够充足时，意味着提供问题解决策略的来路的缺乏，老年人更容易受到压力体验的不良影响。</w:t>
      </w:r>
    </w:p>
    <w:p w14:paraId="526B3FA3" w14:textId="4E871E87" w:rsidR="00E930EC" w:rsidRPr="00F46C4C" w:rsidRDefault="00D82D10" w:rsidP="00942F2F">
      <w:pPr>
        <w:pStyle w:val="a3"/>
        <w:numPr>
          <w:ilvl w:val="0"/>
          <w:numId w:val="5"/>
        </w:numPr>
        <w:spacing w:line="400" w:lineRule="exact"/>
        <w:ind w:firstLineChars="0"/>
        <w:rPr>
          <w:rFonts w:ascii="SimSun" w:eastAsia="SimSun" w:hAnsi="SimSun"/>
        </w:rPr>
      </w:pPr>
      <w:r w:rsidRPr="00F46C4C">
        <w:rPr>
          <w:rFonts w:ascii="SimSun" w:eastAsia="SimSun" w:hAnsi="SimSun" w:hint="eastAsia"/>
        </w:rPr>
        <w:t>社会宣传</w:t>
      </w:r>
      <w:r w:rsidR="00A24C6A" w:rsidRPr="00F46C4C">
        <w:rPr>
          <w:rFonts w:ascii="SimSun" w:eastAsia="SimSun" w:hAnsi="SimSun" w:hint="eastAsia"/>
        </w:rPr>
        <w:t>与配套设施</w:t>
      </w:r>
    </w:p>
    <w:p w14:paraId="63124252" w14:textId="40FEEAEF" w:rsidR="00F46C4C" w:rsidRDefault="0078201D" w:rsidP="00942F2F">
      <w:pPr>
        <w:spacing w:line="400" w:lineRule="exact"/>
        <w:ind w:firstLine="480"/>
        <w:rPr>
          <w:rFonts w:ascii="SimSun" w:eastAsia="SimSun" w:hAnsi="SimSun"/>
        </w:rPr>
      </w:pPr>
      <w:r>
        <w:rPr>
          <w:rFonts w:ascii="SimSun" w:eastAsia="SimSun" w:hAnsi="SimSun"/>
        </w:rPr>
        <w:t>老年人思想</w:t>
      </w:r>
      <w:r>
        <w:rPr>
          <w:rFonts w:ascii="SimSun" w:eastAsia="SimSun" w:hAnsi="SimSun" w:hint="eastAsia"/>
        </w:rPr>
        <w:t>较为</w:t>
      </w:r>
      <w:r>
        <w:rPr>
          <w:rFonts w:ascii="SimSun" w:eastAsia="SimSun" w:hAnsi="SimSun"/>
        </w:rPr>
        <w:t>保守，</w:t>
      </w:r>
      <w:r>
        <w:rPr>
          <w:rFonts w:ascii="SimSun" w:eastAsia="SimSun" w:hAnsi="SimSun" w:hint="eastAsia"/>
        </w:rPr>
        <w:t>也较缺乏</w:t>
      </w:r>
      <w:r w:rsidR="00F46C4C" w:rsidRPr="00F46C4C">
        <w:rPr>
          <w:rFonts w:ascii="SimSun" w:eastAsia="SimSun" w:hAnsi="SimSun"/>
        </w:rPr>
        <w:t>心理咨询常</w:t>
      </w:r>
      <w:r>
        <w:rPr>
          <w:rFonts w:ascii="SimSun" w:eastAsia="SimSun" w:hAnsi="SimSun"/>
        </w:rPr>
        <w:t>识。</w:t>
      </w:r>
      <w:r>
        <w:rPr>
          <w:rFonts w:ascii="SimSun" w:eastAsia="SimSun" w:hAnsi="SimSun" w:hint="eastAsia"/>
        </w:rPr>
        <w:t>老年人很可能意识不到自己的心理健康问题，或将心理健康问题简单归因于生理疾病。</w:t>
      </w:r>
      <w:r w:rsidR="00E85BE7">
        <w:rPr>
          <w:rFonts w:ascii="SimSun" w:eastAsia="SimSun" w:hAnsi="SimSun"/>
        </w:rPr>
        <w:t>社会宣传力度</w:t>
      </w:r>
      <w:r w:rsidR="00E116CC">
        <w:rPr>
          <w:rFonts w:ascii="SimSun" w:eastAsia="SimSun" w:hAnsi="SimSun"/>
        </w:rPr>
        <w:t>不够、</w:t>
      </w:r>
      <w:r w:rsidR="00E116CC">
        <w:rPr>
          <w:rFonts w:ascii="SimSun" w:eastAsia="SimSun" w:hAnsi="SimSun" w:hint="eastAsia"/>
        </w:rPr>
        <w:t>心理健康服务工作与心理咨询服务的不发达，</w:t>
      </w:r>
      <w:r w:rsidR="00F46C4C" w:rsidRPr="00F46C4C">
        <w:rPr>
          <w:rFonts w:ascii="SimSun" w:eastAsia="SimSun" w:hAnsi="SimSun"/>
        </w:rPr>
        <w:t>使老年人主动寻求心理咨询的比较少</w:t>
      </w:r>
      <w:r w:rsidR="007B7486">
        <w:rPr>
          <w:rFonts w:ascii="SimSun" w:eastAsia="SimSun" w:hAnsi="SimSun" w:hint="eastAsia"/>
        </w:rPr>
        <w:t>。</w:t>
      </w:r>
    </w:p>
    <w:p w14:paraId="4EAA5C9E" w14:textId="62F8EC09" w:rsidR="005D407A" w:rsidRPr="00F31D47" w:rsidRDefault="00F31D47" w:rsidP="00942F2F">
      <w:pPr>
        <w:spacing w:line="400" w:lineRule="exact"/>
        <w:ind w:firstLine="480"/>
        <w:rPr>
          <w:rFonts w:ascii="SimSun" w:eastAsia="SimSun" w:hAnsi="SimSun"/>
        </w:rPr>
      </w:pPr>
      <w:r>
        <w:rPr>
          <w:rFonts w:ascii="SimSun" w:eastAsia="SimSun" w:hAnsi="SimSun" w:hint="eastAsia"/>
        </w:rPr>
        <w:t>就社会配套设施来说</w:t>
      </w:r>
      <w:r w:rsidR="00FE79F4">
        <w:rPr>
          <w:rFonts w:ascii="SimSun" w:eastAsia="SimSun" w:hAnsi="SimSun" w:hint="eastAsia"/>
        </w:rPr>
        <w:t>，有研究发现</w:t>
      </w:r>
      <w:r>
        <w:rPr>
          <w:rFonts w:ascii="SimSun" w:eastAsia="SimSun" w:hAnsi="SimSun" w:hint="eastAsia"/>
        </w:rPr>
        <w:t>，在</w:t>
      </w:r>
      <w:r w:rsidR="005D407A" w:rsidRPr="005D407A">
        <w:rPr>
          <w:rFonts w:ascii="SimSun" w:eastAsia="SimSun" w:hAnsi="SimSun"/>
        </w:rPr>
        <w:t>有老年活动场所、</w:t>
      </w:r>
      <w:r>
        <w:rPr>
          <w:rFonts w:ascii="SimSun" w:eastAsia="SimSun" w:hAnsi="SimSun" w:hint="eastAsia"/>
        </w:rPr>
        <w:t>文化图书室</w:t>
      </w:r>
      <w:r w:rsidR="005D407A" w:rsidRPr="005D407A">
        <w:rPr>
          <w:rFonts w:ascii="SimSun" w:eastAsia="SimSun" w:hAnsi="SimSun"/>
        </w:rPr>
        <w:t>健身设施、村公告栏的社区</w:t>
      </w:r>
      <w:r>
        <w:rPr>
          <w:rFonts w:ascii="SimSun" w:eastAsia="SimSun" w:hAnsi="SimSun" w:hint="eastAsia"/>
        </w:rPr>
        <w:t>中，</w:t>
      </w:r>
      <w:r>
        <w:rPr>
          <w:rFonts w:ascii="SimSun" w:eastAsia="SimSun" w:hAnsi="SimSun"/>
        </w:rPr>
        <w:t>老年人抑郁倾向</w:t>
      </w:r>
      <w:r w:rsidR="005D407A" w:rsidRPr="005D407A">
        <w:rPr>
          <w:rFonts w:ascii="SimSun" w:eastAsia="SimSun" w:hAnsi="SimSun"/>
        </w:rPr>
        <w:t>要</w:t>
      </w:r>
      <w:r>
        <w:rPr>
          <w:rFonts w:ascii="SimSun" w:eastAsia="SimSun" w:hAnsi="SimSun" w:hint="eastAsia"/>
        </w:rPr>
        <w:t>小</w:t>
      </w:r>
      <w:r>
        <w:rPr>
          <w:rFonts w:ascii="SimSun" w:eastAsia="SimSun" w:hAnsi="SimSun"/>
        </w:rPr>
        <w:t>于没有这些设施的社区。</w:t>
      </w:r>
      <w:r w:rsidR="005D407A" w:rsidRPr="005D407A">
        <w:rPr>
          <w:rFonts w:ascii="SimSun" w:eastAsia="SimSun" w:hAnsi="SimSun"/>
        </w:rPr>
        <w:t>尤其是有老年活动场所和健身设施的社区，老年人平均抑郁倾向得分明显偏低。</w:t>
      </w:r>
      <w:r>
        <w:rPr>
          <w:rFonts w:ascii="SimSun" w:eastAsia="SimSun" w:hAnsi="SimSun"/>
        </w:rPr>
        <w:t>社区公共服务</w:t>
      </w:r>
      <w:r>
        <w:rPr>
          <w:rFonts w:ascii="SimSun" w:eastAsia="SimSun" w:hAnsi="SimSun" w:hint="eastAsia"/>
        </w:rPr>
        <w:t>也与</w:t>
      </w:r>
      <w:r w:rsidR="007B7486">
        <w:rPr>
          <w:rFonts w:ascii="SimSun" w:eastAsia="SimSun" w:hAnsi="SimSun"/>
        </w:rPr>
        <w:t>老年人</w:t>
      </w:r>
      <w:r>
        <w:rPr>
          <w:rFonts w:ascii="SimSun" w:eastAsia="SimSun" w:hAnsi="SimSun" w:hint="eastAsia"/>
        </w:rPr>
        <w:t>的</w:t>
      </w:r>
      <w:r w:rsidR="007B7486">
        <w:rPr>
          <w:rFonts w:ascii="SimSun" w:eastAsia="SimSun" w:hAnsi="SimSun"/>
        </w:rPr>
        <w:t>抑郁倾向</w:t>
      </w:r>
      <w:r>
        <w:rPr>
          <w:rFonts w:ascii="SimSun" w:eastAsia="SimSun" w:hAnsi="SimSun" w:hint="eastAsia"/>
        </w:rPr>
        <w:t>有关</w:t>
      </w:r>
      <w:r w:rsidR="007B7486">
        <w:rPr>
          <w:rFonts w:ascii="SimSun" w:eastAsia="SimSun" w:hAnsi="SimSun"/>
        </w:rPr>
        <w:t>，</w:t>
      </w:r>
      <w:r>
        <w:rPr>
          <w:rFonts w:ascii="SimSun" w:eastAsia="SimSun" w:hAnsi="SimSun" w:hint="eastAsia"/>
        </w:rPr>
        <w:t>在</w:t>
      </w:r>
      <w:r w:rsidR="007B7486">
        <w:rPr>
          <w:rFonts w:ascii="SimSun" w:eastAsia="SimSun" w:hAnsi="SimSun"/>
        </w:rPr>
        <w:t>提供</w:t>
      </w:r>
      <w:r w:rsidR="007B7486">
        <w:rPr>
          <w:rFonts w:ascii="SimSun" w:eastAsia="SimSun" w:hAnsi="SimSun" w:hint="eastAsia"/>
        </w:rPr>
        <w:t>心理辅导等社区</w:t>
      </w:r>
      <w:r w:rsidR="005D407A" w:rsidRPr="005D407A">
        <w:rPr>
          <w:rFonts w:ascii="SimSun" w:eastAsia="SimSun" w:hAnsi="SimSun"/>
        </w:rPr>
        <w:t>公共服务的社区</w:t>
      </w:r>
      <w:r>
        <w:rPr>
          <w:rFonts w:ascii="SimSun" w:eastAsia="SimSun" w:hAnsi="SimSun" w:hint="eastAsia"/>
        </w:rPr>
        <w:t>中，</w:t>
      </w:r>
      <w:r w:rsidR="005D407A" w:rsidRPr="005D407A">
        <w:rPr>
          <w:rFonts w:ascii="SimSun" w:eastAsia="SimSun" w:hAnsi="SimSun"/>
        </w:rPr>
        <w:t>老年</w:t>
      </w:r>
      <w:r w:rsidR="007B7486">
        <w:rPr>
          <w:rFonts w:ascii="SimSun" w:eastAsia="SimSun" w:hAnsi="SimSun"/>
        </w:rPr>
        <w:t>人平均抑郁倾向得分要低于不提供这些服务的社区老年人。</w:t>
      </w:r>
      <w:r>
        <w:rPr>
          <w:rFonts w:ascii="SimSun" w:eastAsia="SimSun" w:hAnsi="SimSun" w:hint="eastAsia"/>
        </w:rPr>
        <w:t>同样，</w:t>
      </w:r>
      <w:r w:rsidR="007B7486">
        <w:rPr>
          <w:rFonts w:ascii="SimSun" w:eastAsia="SimSun" w:hAnsi="SimSun" w:hint="eastAsia"/>
        </w:rPr>
        <w:t>讲座、文体活动、健康教育等</w:t>
      </w:r>
      <w:r w:rsidR="005D407A" w:rsidRPr="005D407A">
        <w:rPr>
          <w:rFonts w:ascii="SimSun" w:eastAsia="SimSun" w:hAnsi="SimSun"/>
        </w:rPr>
        <w:t>社区文化活动</w:t>
      </w:r>
      <w:r>
        <w:rPr>
          <w:rFonts w:ascii="SimSun" w:eastAsia="SimSun" w:hAnsi="SimSun" w:hint="eastAsia"/>
        </w:rPr>
        <w:t>的</w:t>
      </w:r>
      <w:r>
        <w:rPr>
          <w:rFonts w:ascii="SimSun" w:eastAsia="SimSun" w:hAnsi="SimSun"/>
        </w:rPr>
        <w:t>开展情况</w:t>
      </w:r>
      <w:r>
        <w:rPr>
          <w:rFonts w:ascii="SimSun" w:eastAsia="SimSun" w:hAnsi="SimSun" w:hint="eastAsia"/>
        </w:rPr>
        <w:t>也与</w:t>
      </w:r>
      <w:r w:rsidR="005D407A" w:rsidRPr="005D407A">
        <w:rPr>
          <w:rFonts w:ascii="SimSun" w:eastAsia="SimSun" w:hAnsi="SimSun"/>
        </w:rPr>
        <w:t>老年</w:t>
      </w:r>
      <w:r>
        <w:rPr>
          <w:rFonts w:ascii="SimSun" w:eastAsia="SimSun" w:hAnsi="SimSun"/>
        </w:rPr>
        <w:t>人抑郁倾向</w:t>
      </w:r>
      <w:r>
        <w:rPr>
          <w:rFonts w:ascii="SimSun" w:eastAsia="SimSun" w:hAnsi="SimSun" w:hint="eastAsia"/>
        </w:rPr>
        <w:t>有关。生活在开展各项</w:t>
      </w:r>
      <w:r w:rsidR="00863650" w:rsidRPr="00863650">
        <w:rPr>
          <w:rFonts w:ascii="SimSun" w:eastAsia="SimSun" w:hAnsi="SimSun"/>
        </w:rPr>
        <w:t>文化活动的社区</w:t>
      </w:r>
      <w:r>
        <w:rPr>
          <w:rFonts w:ascii="SimSun" w:eastAsia="SimSun" w:hAnsi="SimSun" w:hint="eastAsia"/>
        </w:rPr>
        <w:t>中的</w:t>
      </w:r>
      <w:r w:rsidR="00863650" w:rsidRPr="00863650">
        <w:rPr>
          <w:rFonts w:ascii="SimSun" w:eastAsia="SimSun" w:hAnsi="SimSun"/>
        </w:rPr>
        <w:t>老年</w:t>
      </w:r>
      <w:r>
        <w:rPr>
          <w:rFonts w:ascii="SimSun" w:eastAsia="SimSun" w:hAnsi="SimSun"/>
        </w:rPr>
        <w:t>人平均抑郁倾向得分</w:t>
      </w:r>
      <w:r w:rsidR="00863650" w:rsidRPr="00863650">
        <w:rPr>
          <w:rFonts w:ascii="SimSun" w:eastAsia="SimSun" w:hAnsi="SimSun"/>
        </w:rPr>
        <w:t>要低于没有文化活动的社区老年人。</w:t>
      </w:r>
      <w:r w:rsidR="007B7486">
        <w:rPr>
          <w:rStyle w:val="a9"/>
          <w:rFonts w:ascii="SimSun" w:eastAsia="SimSun" w:hAnsi="SimSun"/>
        </w:rPr>
        <w:endnoteReference w:id="16"/>
      </w:r>
    </w:p>
    <w:p w14:paraId="15D3EFCA" w14:textId="77777777" w:rsidR="00CD070D" w:rsidRPr="00D82D10" w:rsidRDefault="00CD070D" w:rsidP="00942F2F">
      <w:pPr>
        <w:spacing w:line="400" w:lineRule="exact"/>
        <w:rPr>
          <w:rFonts w:ascii="SimSun" w:eastAsia="SimSun" w:hAnsi="SimSun"/>
        </w:rPr>
      </w:pPr>
    </w:p>
    <w:p w14:paraId="41ECD98A" w14:textId="141F3D62" w:rsidR="006F6862" w:rsidRDefault="00860455" w:rsidP="00942F2F">
      <w:pPr>
        <w:pStyle w:val="a3"/>
        <w:numPr>
          <w:ilvl w:val="0"/>
          <w:numId w:val="1"/>
        </w:numPr>
        <w:spacing w:line="400" w:lineRule="exact"/>
        <w:ind w:firstLineChars="0"/>
        <w:jc w:val="center"/>
        <w:rPr>
          <w:rFonts w:ascii="SimSun" w:eastAsia="SimSun" w:hAnsi="SimSun"/>
          <w:b/>
        </w:rPr>
      </w:pPr>
      <w:r w:rsidRPr="00325D68">
        <w:rPr>
          <w:rFonts w:ascii="SimSun" w:eastAsia="SimSun" w:hAnsi="SimSun" w:hint="eastAsia"/>
          <w:b/>
        </w:rPr>
        <w:t>中国老年人心理</w:t>
      </w:r>
      <w:r w:rsidR="00CD070D" w:rsidRPr="00325D68">
        <w:rPr>
          <w:rFonts w:ascii="SimSun" w:eastAsia="SimSun" w:hAnsi="SimSun" w:hint="eastAsia"/>
          <w:b/>
        </w:rPr>
        <w:t>健康</w:t>
      </w:r>
      <w:r w:rsidRPr="00325D68">
        <w:rPr>
          <w:rFonts w:ascii="SimSun" w:eastAsia="SimSun" w:hAnsi="SimSun" w:hint="eastAsia"/>
          <w:b/>
        </w:rPr>
        <w:t>问题的对策</w:t>
      </w:r>
    </w:p>
    <w:p w14:paraId="0D82881C" w14:textId="2ACB448D" w:rsidR="006F6862" w:rsidRPr="0019762A" w:rsidRDefault="0019762A" w:rsidP="0019762A">
      <w:pPr>
        <w:spacing w:line="400" w:lineRule="exact"/>
        <w:rPr>
          <w:rFonts w:ascii="SimSun" w:eastAsia="SimSun" w:hAnsi="SimSun"/>
        </w:rPr>
      </w:pPr>
      <w:r>
        <w:rPr>
          <w:rFonts w:ascii="SimSun" w:eastAsia="SimSun" w:hAnsi="SimSun" w:hint="eastAsia"/>
        </w:rPr>
        <w:t xml:space="preserve">    </w:t>
      </w:r>
      <w:r w:rsidRPr="0019762A">
        <w:rPr>
          <w:rFonts w:ascii="SimSun" w:eastAsia="SimSun" w:hAnsi="SimSun" w:hint="eastAsia"/>
        </w:rPr>
        <w:t>上文所探讨的虽是中国老年人的心理健康问题，但问题的解决并不能只局限于</w:t>
      </w:r>
      <w:r>
        <w:rPr>
          <w:rFonts w:ascii="SimSun" w:eastAsia="SimSun" w:hAnsi="SimSun" w:hint="eastAsia"/>
        </w:rPr>
        <w:t>从老年人自身考量，更需要制度上的保障、经济上的护航与社会风气的熏陶。</w:t>
      </w:r>
    </w:p>
    <w:p w14:paraId="51D2C3BE" w14:textId="306F1DFC" w:rsidR="00586697" w:rsidRDefault="00586697" w:rsidP="00942F2F">
      <w:pPr>
        <w:pStyle w:val="a3"/>
        <w:numPr>
          <w:ilvl w:val="0"/>
          <w:numId w:val="6"/>
        </w:numPr>
        <w:spacing w:line="400" w:lineRule="exact"/>
        <w:ind w:firstLineChars="0"/>
        <w:rPr>
          <w:rFonts w:ascii="SimSun" w:eastAsia="SimSun" w:hAnsi="SimSun"/>
        </w:rPr>
      </w:pPr>
      <w:r>
        <w:rPr>
          <w:rFonts w:ascii="SimSun" w:eastAsia="SimSun" w:hAnsi="SimSun" w:hint="eastAsia"/>
        </w:rPr>
        <w:t>制度保障</w:t>
      </w:r>
    </w:p>
    <w:p w14:paraId="0C81E590" w14:textId="0099537E" w:rsidR="00016014" w:rsidRDefault="0048673B" w:rsidP="00942F2F">
      <w:pPr>
        <w:spacing w:line="400" w:lineRule="exact"/>
        <w:ind w:firstLine="420"/>
        <w:rPr>
          <w:rFonts w:ascii="SimSun" w:eastAsia="SimSun" w:hAnsi="SimSun"/>
        </w:rPr>
      </w:pPr>
      <w:r w:rsidRPr="0048673B">
        <w:rPr>
          <w:rFonts w:ascii="SimSun" w:eastAsia="SimSun" w:hAnsi="SimSun"/>
        </w:rPr>
        <w:t>根据《老年人权益保障法》第三章中规定“国家和社会应当采取措施,健全对老年人的社会保障制度,逐步改善保障老年人生活、健康以及参与社会发展的条件,实现老有所养、老有所医、老有所为、老有所学、老有所乐。”</w:t>
      </w:r>
      <w:r w:rsidR="00016014">
        <w:rPr>
          <w:rFonts w:ascii="SimSun" w:eastAsia="SimSun" w:hAnsi="SimSun" w:hint="eastAsia"/>
        </w:rPr>
        <w:t>虽然我国一直</w:t>
      </w:r>
      <w:r w:rsidR="00917A42">
        <w:rPr>
          <w:rFonts w:ascii="SimSun" w:eastAsia="SimSun" w:hAnsi="SimSun" w:hint="eastAsia"/>
        </w:rPr>
        <w:t>希望推动</w:t>
      </w:r>
      <w:r w:rsidR="00337D0E">
        <w:rPr>
          <w:rFonts w:ascii="SimSun" w:eastAsia="SimSun" w:hAnsi="SimSun" w:hint="eastAsia"/>
        </w:rPr>
        <w:t>老年人权益的保障与老龄事业的发展，</w:t>
      </w:r>
      <w:r w:rsidR="00337D0E" w:rsidRPr="00337D0E">
        <w:rPr>
          <w:rFonts w:ascii="SimSun" w:eastAsia="SimSun" w:hAnsi="SimSun"/>
        </w:rPr>
        <w:t>但是,我国老龄事业总体上仍滞后于人口老龄化的要求和社会经济的发展。</w:t>
      </w:r>
      <w:r w:rsidR="00337D0E">
        <w:rPr>
          <w:rFonts w:ascii="SimSun" w:eastAsia="SimSun" w:hAnsi="SimSun" w:hint="eastAsia"/>
        </w:rPr>
        <w:t>在</w:t>
      </w:r>
      <w:r w:rsidR="00337D0E">
        <w:rPr>
          <w:rFonts w:ascii="SimSun" w:eastAsia="SimSun" w:hAnsi="SimSun"/>
        </w:rPr>
        <w:t>社会保障制度</w:t>
      </w:r>
      <w:r w:rsidR="00337D0E">
        <w:rPr>
          <w:rFonts w:ascii="SimSun" w:eastAsia="SimSun" w:hAnsi="SimSun" w:hint="eastAsia"/>
        </w:rPr>
        <w:t>的</w:t>
      </w:r>
      <w:r w:rsidR="00337D0E" w:rsidRPr="00337D0E">
        <w:rPr>
          <w:rFonts w:ascii="SimSun" w:eastAsia="SimSun" w:hAnsi="SimSun"/>
        </w:rPr>
        <w:t>完善,老年设施、产品、服务</w:t>
      </w:r>
      <w:r w:rsidR="00337D0E">
        <w:rPr>
          <w:rFonts w:ascii="SimSun" w:eastAsia="SimSun" w:hAnsi="SimSun" w:hint="eastAsia"/>
        </w:rPr>
        <w:t>的提供上仍有很大的提升空间。丰富老年精神文化生活、打击</w:t>
      </w:r>
      <w:r w:rsidR="00337D0E" w:rsidRPr="00337D0E">
        <w:rPr>
          <w:rFonts w:ascii="SimSun" w:eastAsia="SimSun" w:hAnsi="SimSun"/>
        </w:rPr>
        <w:t>侵犯老年人合法权益的现象</w:t>
      </w:r>
      <w:r w:rsidR="00337D0E">
        <w:rPr>
          <w:rFonts w:ascii="SimSun" w:eastAsia="SimSun" w:hAnsi="SimSun" w:hint="eastAsia"/>
        </w:rPr>
        <w:t>，以及建立与完善</w:t>
      </w:r>
      <w:r w:rsidR="00337D0E" w:rsidRPr="00337D0E">
        <w:rPr>
          <w:rFonts w:ascii="SimSun" w:eastAsia="SimSun" w:hAnsi="SimSun"/>
        </w:rPr>
        <w:t>适应社会主义市场经济体制的老龄事业发展机制</w:t>
      </w:r>
      <w:r w:rsidR="00016014">
        <w:rPr>
          <w:rFonts w:ascii="SimSun" w:eastAsia="SimSun" w:hAnsi="SimSun" w:hint="eastAsia"/>
        </w:rPr>
        <w:t>是政府在为老年人心理健康作制度保障</w:t>
      </w:r>
      <w:r w:rsidR="00337D0E">
        <w:rPr>
          <w:rFonts w:ascii="SimSun" w:eastAsia="SimSun" w:hAnsi="SimSun" w:hint="eastAsia"/>
        </w:rPr>
        <w:t>方面</w:t>
      </w:r>
      <w:r w:rsidR="00016014">
        <w:rPr>
          <w:rFonts w:ascii="SimSun" w:eastAsia="SimSun" w:hAnsi="SimSun" w:hint="eastAsia"/>
        </w:rPr>
        <w:t>应该注重的方向。</w:t>
      </w:r>
    </w:p>
    <w:p w14:paraId="7A2DDC92" w14:textId="50C08D40" w:rsidR="006C005B" w:rsidRPr="006C005B" w:rsidRDefault="007117A2" w:rsidP="00942F2F">
      <w:pPr>
        <w:spacing w:line="400" w:lineRule="exact"/>
        <w:ind w:firstLine="420"/>
        <w:rPr>
          <w:rFonts w:ascii="SimSun" w:eastAsia="SimSun" w:hAnsi="SimSun"/>
        </w:rPr>
      </w:pPr>
      <w:r>
        <w:rPr>
          <w:rFonts w:ascii="SimSun" w:eastAsia="SimSun" w:hAnsi="SimSun" w:hint="eastAsia"/>
        </w:rPr>
        <w:t>在这些方向中，通过一些研究数据可以看出，目前老年人最为期待的是</w:t>
      </w:r>
      <w:r w:rsidR="0048673B">
        <w:rPr>
          <w:rFonts w:ascii="SimSun" w:eastAsia="SimSun" w:hAnsi="SimSun" w:hint="eastAsia"/>
        </w:rPr>
        <w:t>医疗和保险制度</w:t>
      </w:r>
      <w:r>
        <w:rPr>
          <w:rFonts w:ascii="SimSun" w:eastAsia="SimSun" w:hAnsi="SimSun" w:hint="eastAsia"/>
        </w:rPr>
        <w:t>的完善</w:t>
      </w:r>
      <w:r w:rsidR="0048673B">
        <w:rPr>
          <w:rFonts w:ascii="SimSun" w:eastAsia="SimSun" w:hAnsi="SimSun" w:hint="eastAsia"/>
        </w:rPr>
        <w:t>。</w:t>
      </w:r>
      <w:r w:rsidR="00917A42" w:rsidRPr="00917A42">
        <w:rPr>
          <w:rFonts w:ascii="SimSun" w:eastAsia="SimSun" w:hAnsi="SimSun"/>
        </w:rPr>
        <w:t>一份</w:t>
      </w:r>
      <w:r w:rsidR="00917A42">
        <w:rPr>
          <w:rFonts w:ascii="SimSun" w:eastAsia="SimSun" w:hAnsi="SimSun" w:hint="eastAsia"/>
        </w:rPr>
        <w:t>2006年</w:t>
      </w:r>
      <w:r w:rsidR="00917A42" w:rsidRPr="00917A42">
        <w:rPr>
          <w:rFonts w:ascii="SimSun" w:eastAsia="SimSun" w:hAnsi="SimSun"/>
        </w:rPr>
        <w:t>的调查报告显示</w:t>
      </w:r>
      <w:r w:rsidR="00917A42">
        <w:rPr>
          <w:rFonts w:ascii="SimSun" w:eastAsia="SimSun" w:hAnsi="SimSun" w:hint="eastAsia"/>
        </w:rPr>
        <w:t>：</w:t>
      </w:r>
      <w:r w:rsidR="00917A42" w:rsidRPr="00917A42">
        <w:rPr>
          <w:rFonts w:ascii="SimSun" w:eastAsia="SimSun" w:hAnsi="SimSun"/>
        </w:rPr>
        <w:t>在“您认为老年群体最需要提供的服务”、“您最迫切的要求”和“您对迎接人口老龄化高峰有何建议”的选项中,</w:t>
      </w:r>
      <w:r w:rsidR="00917A42">
        <w:rPr>
          <w:rFonts w:ascii="SimSun" w:eastAsia="SimSun" w:hAnsi="SimSun" w:hint="eastAsia"/>
        </w:rPr>
        <w:t>85.5％</w:t>
      </w:r>
      <w:r w:rsidR="00917A42">
        <w:rPr>
          <w:rFonts w:ascii="SimSun" w:eastAsia="SimSun" w:hAnsi="SimSun"/>
        </w:rPr>
        <w:t>的</w:t>
      </w:r>
      <w:r w:rsidR="00917A42">
        <w:rPr>
          <w:rFonts w:ascii="SimSun" w:eastAsia="SimSun" w:hAnsi="SimSun" w:hint="eastAsia"/>
        </w:rPr>
        <w:t>老年参与者</w:t>
      </w:r>
      <w:r w:rsidR="00917A42" w:rsidRPr="00917A42">
        <w:rPr>
          <w:rFonts w:ascii="SimSun" w:eastAsia="SimSun" w:hAnsi="SimSun"/>
        </w:rPr>
        <w:t>选择了“改善医疗条件”,</w:t>
      </w:r>
      <w:r w:rsidR="00917A42">
        <w:rPr>
          <w:rFonts w:ascii="SimSun" w:eastAsia="SimSun" w:hAnsi="SimSun"/>
        </w:rPr>
        <w:t>78.</w:t>
      </w:r>
      <w:r w:rsidR="00917A42">
        <w:rPr>
          <w:rFonts w:ascii="SimSun" w:eastAsia="SimSun" w:hAnsi="SimSun" w:hint="eastAsia"/>
        </w:rPr>
        <w:t>8％</w:t>
      </w:r>
      <w:r w:rsidR="00917A42">
        <w:rPr>
          <w:rFonts w:ascii="SimSun" w:eastAsia="SimSun" w:hAnsi="SimSun"/>
        </w:rPr>
        <w:t>的</w:t>
      </w:r>
      <w:r w:rsidR="00917A42">
        <w:rPr>
          <w:rFonts w:ascii="SimSun" w:eastAsia="SimSun" w:hAnsi="SimSun" w:hint="eastAsia"/>
        </w:rPr>
        <w:t>参与者</w:t>
      </w:r>
      <w:r w:rsidR="00917A42" w:rsidRPr="00917A42">
        <w:rPr>
          <w:rFonts w:ascii="SimSun" w:eastAsia="SimSun" w:hAnsi="SimSun"/>
        </w:rPr>
        <w:t>选择了“医疗护理”,</w:t>
      </w:r>
      <w:r w:rsidR="00917A42">
        <w:rPr>
          <w:rFonts w:ascii="SimSun" w:eastAsia="SimSun" w:hAnsi="SimSun" w:hint="eastAsia"/>
        </w:rPr>
        <w:t>72.8％</w:t>
      </w:r>
      <w:r w:rsidR="00917A42">
        <w:rPr>
          <w:rFonts w:ascii="SimSun" w:eastAsia="SimSun" w:hAnsi="SimSun"/>
        </w:rPr>
        <w:t>的</w:t>
      </w:r>
      <w:r w:rsidR="00917A42">
        <w:rPr>
          <w:rFonts w:ascii="SimSun" w:eastAsia="SimSun" w:hAnsi="SimSun" w:hint="eastAsia"/>
        </w:rPr>
        <w:t>参与者</w:t>
      </w:r>
      <w:r w:rsidR="00917A42" w:rsidRPr="00917A42">
        <w:rPr>
          <w:rFonts w:ascii="SimSun" w:eastAsia="SimSun" w:hAnsi="SimSun"/>
        </w:rPr>
        <w:t>选择了“建立完善的老年医疗保障体系”,所占比例都远远高于其他的选项。</w:t>
      </w:r>
      <w:r w:rsidR="00DD46C9">
        <w:rPr>
          <w:rStyle w:val="a9"/>
          <w:rFonts w:ascii="SimSun" w:eastAsia="SimSun" w:hAnsi="SimSun"/>
        </w:rPr>
        <w:endnoteReference w:id="17"/>
      </w:r>
      <w:r w:rsidR="00917A42">
        <w:rPr>
          <w:rFonts w:ascii="SimSun" w:eastAsia="SimSun" w:hAnsi="SimSun" w:hint="eastAsia"/>
        </w:rPr>
        <w:t>满足老年人最为迫切的需求是提升老年人满意度的必经之路，也是老年人心理健康的必要保障因此。因此，味了解决目前最为迫切的</w:t>
      </w:r>
      <w:r w:rsidR="006C005B" w:rsidRPr="006C005B">
        <w:rPr>
          <w:rFonts w:ascii="SimSun" w:eastAsia="SimSun" w:hAnsi="SimSun"/>
        </w:rPr>
        <w:t>“老有所医”的问题,</w:t>
      </w:r>
      <w:r w:rsidR="00917A42">
        <w:rPr>
          <w:rFonts w:ascii="SimSun" w:eastAsia="SimSun" w:hAnsi="SimSun" w:hint="eastAsia"/>
        </w:rPr>
        <w:t>政府应</w:t>
      </w:r>
      <w:r w:rsidR="006C005B" w:rsidRPr="006C005B">
        <w:rPr>
          <w:rFonts w:ascii="SimSun" w:eastAsia="SimSun" w:hAnsi="SimSun"/>
        </w:rPr>
        <w:t>建立和完善医疗保险制度,</w:t>
      </w:r>
      <w:r w:rsidR="00917A42">
        <w:rPr>
          <w:rFonts w:ascii="SimSun" w:eastAsia="SimSun" w:hAnsi="SimSun"/>
        </w:rPr>
        <w:t>保障老年人的医疗需要。</w:t>
      </w:r>
      <w:r w:rsidR="00917A42">
        <w:rPr>
          <w:rFonts w:ascii="SimSun" w:eastAsia="SimSun" w:hAnsi="SimSun" w:hint="eastAsia"/>
        </w:rPr>
        <w:t>就具体方法而言，首先，政府可以支持</w:t>
      </w:r>
      <w:r w:rsidR="006C005B" w:rsidRPr="006C005B">
        <w:rPr>
          <w:rFonts w:ascii="SimSun" w:eastAsia="SimSun" w:hAnsi="SimSun"/>
        </w:rPr>
        <w:t>老年人</w:t>
      </w:r>
      <w:r w:rsidR="00917A42">
        <w:rPr>
          <w:rFonts w:ascii="SimSun" w:eastAsia="SimSun" w:hAnsi="SimSun" w:hint="eastAsia"/>
        </w:rPr>
        <w:t>的</w:t>
      </w:r>
      <w:r w:rsidR="00917A42">
        <w:rPr>
          <w:rFonts w:ascii="SimSun" w:eastAsia="SimSun" w:hAnsi="SimSun"/>
        </w:rPr>
        <w:t>定期</w:t>
      </w:r>
      <w:r w:rsidR="006C005B" w:rsidRPr="006C005B">
        <w:rPr>
          <w:rFonts w:ascii="SimSun" w:eastAsia="SimSun" w:hAnsi="SimSun"/>
        </w:rPr>
        <w:t>体检,</w:t>
      </w:r>
      <w:r w:rsidR="00917A42">
        <w:rPr>
          <w:rFonts w:ascii="SimSun" w:eastAsia="SimSun" w:hAnsi="SimSun" w:hint="eastAsia"/>
        </w:rPr>
        <w:t>为其建立</w:t>
      </w:r>
      <w:r w:rsidR="006C005B" w:rsidRPr="006C005B">
        <w:rPr>
          <w:rFonts w:ascii="SimSun" w:eastAsia="SimSun" w:hAnsi="SimSun"/>
        </w:rPr>
        <w:t>健康档案,</w:t>
      </w:r>
      <w:r w:rsidR="00917A42">
        <w:rPr>
          <w:rFonts w:ascii="SimSun" w:eastAsia="SimSun" w:hAnsi="SimSun" w:hint="eastAsia"/>
        </w:rPr>
        <w:t>促进疾病的发现与治疗的及时性。第二，政府可以通过鼓励开设老年病门诊、老年病科室、老年人康复医院等方式</w:t>
      </w:r>
      <w:r w:rsidR="006C005B" w:rsidRPr="006C005B">
        <w:rPr>
          <w:rFonts w:ascii="SimSun" w:eastAsia="SimSun" w:hAnsi="SimSun"/>
        </w:rPr>
        <w:t>改善老年人的医疗条件</w:t>
      </w:r>
      <w:r w:rsidR="00917A42">
        <w:rPr>
          <w:rFonts w:ascii="SimSun" w:eastAsia="SimSun" w:hAnsi="SimSun" w:hint="eastAsia"/>
        </w:rPr>
        <w:t>，</w:t>
      </w:r>
      <w:r w:rsidR="006C005B" w:rsidRPr="006C005B">
        <w:rPr>
          <w:rFonts w:ascii="SimSun" w:eastAsia="SimSun" w:hAnsi="SimSun"/>
        </w:rPr>
        <w:t>解决老年人看病、治病的困难</w:t>
      </w:r>
      <w:r w:rsidR="00917A42">
        <w:rPr>
          <w:rFonts w:ascii="SimSun" w:eastAsia="SimSun" w:hAnsi="SimSun" w:hint="eastAsia"/>
        </w:rPr>
        <w:t>。此外，</w:t>
      </w:r>
      <w:r w:rsidR="00300EDE">
        <w:rPr>
          <w:rFonts w:ascii="SimSun" w:eastAsia="SimSun" w:hAnsi="SimSun" w:hint="eastAsia"/>
        </w:rPr>
        <w:t>针对农村的广大老年人，政府应</w:t>
      </w:r>
      <w:r w:rsidR="006C005B" w:rsidRPr="006C005B">
        <w:rPr>
          <w:rFonts w:ascii="SimSun" w:eastAsia="SimSun" w:hAnsi="SimSun"/>
        </w:rPr>
        <w:t>进一步完善合作医疗制度,</w:t>
      </w:r>
      <w:r w:rsidR="00300EDE">
        <w:rPr>
          <w:rFonts w:ascii="SimSun" w:eastAsia="SimSun" w:hAnsi="SimSun" w:hint="eastAsia"/>
        </w:rPr>
        <w:t>争取提升</w:t>
      </w:r>
      <w:r w:rsidR="00300EDE">
        <w:rPr>
          <w:rFonts w:ascii="SimSun" w:eastAsia="SimSun" w:hAnsi="SimSun"/>
        </w:rPr>
        <w:t>老年人看病</w:t>
      </w:r>
      <w:r w:rsidR="00300EDE">
        <w:rPr>
          <w:rFonts w:ascii="SimSun" w:eastAsia="SimSun" w:hAnsi="SimSun" w:hint="eastAsia"/>
        </w:rPr>
        <w:t>不</w:t>
      </w:r>
      <w:r w:rsidR="006C005B" w:rsidRPr="006C005B">
        <w:rPr>
          <w:rFonts w:ascii="SimSun" w:eastAsia="SimSun" w:hAnsi="SimSun"/>
        </w:rPr>
        <w:t>出村</w:t>
      </w:r>
      <w:r w:rsidR="008B6958">
        <w:rPr>
          <w:rFonts w:ascii="SimSun" w:eastAsia="SimSun" w:hAnsi="SimSun" w:hint="eastAsia"/>
        </w:rPr>
        <w:t>的可能性，提升农村老人看病的便利。</w:t>
      </w:r>
      <w:r w:rsidR="00300EDE" w:rsidRPr="006C005B">
        <w:rPr>
          <w:rFonts w:ascii="SimSun" w:eastAsia="SimSun" w:hAnsi="SimSun"/>
        </w:rPr>
        <w:t xml:space="preserve"> </w:t>
      </w:r>
    </w:p>
    <w:p w14:paraId="14C29822" w14:textId="77777777" w:rsidR="00586697" w:rsidRPr="00172D4E" w:rsidRDefault="00586697" w:rsidP="00942F2F">
      <w:pPr>
        <w:spacing w:line="400" w:lineRule="exact"/>
        <w:rPr>
          <w:rFonts w:ascii="SimSun" w:eastAsia="SimSun" w:hAnsi="SimSun"/>
        </w:rPr>
      </w:pPr>
    </w:p>
    <w:p w14:paraId="1E420A9D" w14:textId="77777777" w:rsidR="008B6958" w:rsidRDefault="00586697" w:rsidP="00942F2F">
      <w:pPr>
        <w:pStyle w:val="a3"/>
        <w:numPr>
          <w:ilvl w:val="0"/>
          <w:numId w:val="6"/>
        </w:numPr>
        <w:spacing w:line="400" w:lineRule="exact"/>
        <w:ind w:firstLineChars="0"/>
        <w:rPr>
          <w:rFonts w:ascii="SimSun" w:eastAsia="SimSun" w:hAnsi="SimSun"/>
        </w:rPr>
      </w:pPr>
      <w:r>
        <w:rPr>
          <w:rFonts w:ascii="SimSun" w:eastAsia="SimSun" w:hAnsi="SimSun" w:hint="eastAsia"/>
        </w:rPr>
        <w:t>经济护航</w:t>
      </w:r>
    </w:p>
    <w:p w14:paraId="4571407D" w14:textId="3B767D63" w:rsidR="00325D68" w:rsidRPr="00DD46C9" w:rsidRDefault="00DD46C9" w:rsidP="00942F2F">
      <w:pPr>
        <w:spacing w:line="400" w:lineRule="exact"/>
        <w:rPr>
          <w:rFonts w:ascii="SimSun" w:eastAsia="SimSun" w:hAnsi="SimSun"/>
        </w:rPr>
      </w:pPr>
      <w:r>
        <w:rPr>
          <w:rFonts w:ascii="SimSun" w:eastAsia="SimSun" w:hAnsi="SimSun" w:hint="eastAsia"/>
        </w:rPr>
        <w:t xml:space="preserve">    </w:t>
      </w:r>
      <w:r w:rsidRPr="00DD46C9">
        <w:rPr>
          <w:rFonts w:ascii="SimSun" w:eastAsia="SimSun" w:hAnsi="SimSun" w:hint="eastAsia"/>
        </w:rPr>
        <w:t>据统计，截止2017年底，我国60岁以上老年人口数量已达2.41亿，占总人口的17.3％。广大老年人作为社会中的重要组成部分，同样也是社会经济</w:t>
      </w:r>
      <w:r>
        <w:rPr>
          <w:rFonts w:ascii="SimSun" w:eastAsia="SimSun" w:hAnsi="SimSun" w:hint="eastAsia"/>
        </w:rPr>
        <w:t>中不可忽视的参与者，因此</w:t>
      </w:r>
      <w:r w:rsidR="00BA7758" w:rsidRPr="00DD46C9">
        <w:rPr>
          <w:rFonts w:ascii="SimSun" w:eastAsia="SimSun" w:hAnsi="SimSun" w:hint="eastAsia"/>
        </w:rPr>
        <w:t>鼓励发展老年相关产业</w:t>
      </w:r>
      <w:r>
        <w:rPr>
          <w:rFonts w:ascii="SimSun" w:eastAsia="SimSun" w:hAnsi="SimSun" w:hint="eastAsia"/>
        </w:rPr>
        <w:t>就显得尤为重要。</w:t>
      </w:r>
    </w:p>
    <w:p w14:paraId="4BD055E4" w14:textId="02FC9697" w:rsidR="00BA7758" w:rsidRPr="00BA7758" w:rsidRDefault="00DD46C9" w:rsidP="00942F2F">
      <w:pPr>
        <w:spacing w:line="400" w:lineRule="exact"/>
        <w:rPr>
          <w:rFonts w:ascii="SimSun" w:eastAsia="SimSun" w:hAnsi="SimSun"/>
        </w:rPr>
      </w:pPr>
      <w:r>
        <w:rPr>
          <w:rFonts w:ascii="SimSun" w:eastAsia="SimSun" w:hAnsi="SimSun" w:hint="eastAsia"/>
        </w:rPr>
        <w:t xml:space="preserve">    </w:t>
      </w:r>
      <w:r w:rsidR="000D157E">
        <w:rPr>
          <w:rFonts w:ascii="SimSun" w:eastAsia="SimSun" w:hAnsi="SimSun" w:hint="eastAsia"/>
        </w:rPr>
        <w:t>数量</w:t>
      </w:r>
      <w:r>
        <w:rPr>
          <w:rFonts w:ascii="SimSun" w:eastAsia="SimSun" w:hAnsi="SimSun" w:hint="eastAsia"/>
        </w:rPr>
        <w:t>已达2.41</w:t>
      </w:r>
      <w:r w:rsidR="000D157E">
        <w:rPr>
          <w:rFonts w:ascii="SimSun" w:eastAsia="SimSun" w:hAnsi="SimSun" w:hint="eastAsia"/>
        </w:rPr>
        <w:t>亿，且仍处于上涨趋势</w:t>
      </w:r>
      <w:r>
        <w:rPr>
          <w:rFonts w:ascii="SimSun" w:eastAsia="SimSun" w:hAnsi="SimSun" w:hint="eastAsia"/>
        </w:rPr>
        <w:t>的老年人是</w:t>
      </w:r>
      <w:r w:rsidR="00BA7758" w:rsidRPr="00BA7758">
        <w:rPr>
          <w:rFonts w:ascii="SimSun" w:eastAsia="SimSun" w:hAnsi="SimSun"/>
        </w:rPr>
        <w:t>很大的消费群体</w:t>
      </w:r>
      <w:r>
        <w:rPr>
          <w:rFonts w:ascii="SimSun" w:eastAsia="SimSun" w:hAnsi="SimSun"/>
        </w:rPr>
        <w:t>。</w:t>
      </w:r>
      <w:r w:rsidR="00BA7758" w:rsidRPr="00BA7758">
        <w:rPr>
          <w:rFonts w:ascii="SimSun" w:eastAsia="SimSun" w:hAnsi="SimSun"/>
        </w:rPr>
        <w:t>但长期以来,</w:t>
      </w:r>
      <w:r w:rsidR="0032498D">
        <w:rPr>
          <w:rFonts w:ascii="SimSun" w:eastAsia="SimSun" w:hAnsi="SimSun" w:hint="eastAsia"/>
        </w:rPr>
        <w:t>老年人相关产业未有与之相匹配的发展。</w:t>
      </w:r>
      <w:r w:rsidR="00BA7758" w:rsidRPr="00BA7758">
        <w:rPr>
          <w:rFonts w:ascii="SimSun" w:eastAsia="SimSun" w:hAnsi="SimSun"/>
        </w:rPr>
        <w:t>老年人</w:t>
      </w:r>
      <w:r w:rsidR="0032498D">
        <w:rPr>
          <w:rFonts w:ascii="SimSun" w:eastAsia="SimSun" w:hAnsi="SimSun" w:hint="eastAsia"/>
        </w:rPr>
        <w:t>所</w:t>
      </w:r>
      <w:r w:rsidR="0032498D">
        <w:rPr>
          <w:rFonts w:ascii="SimSun" w:eastAsia="SimSun" w:hAnsi="SimSun"/>
        </w:rPr>
        <w:t>需要的</w:t>
      </w:r>
      <w:r w:rsidR="0032498D">
        <w:rPr>
          <w:rFonts w:ascii="SimSun" w:eastAsia="SimSun" w:hAnsi="SimSun" w:hint="eastAsia"/>
        </w:rPr>
        <w:t>消费品、丰富老年人</w:t>
      </w:r>
      <w:r w:rsidR="00BA7758" w:rsidRPr="00BA7758">
        <w:rPr>
          <w:rFonts w:ascii="SimSun" w:eastAsia="SimSun" w:hAnsi="SimSun"/>
        </w:rPr>
        <w:t>精神文化生活</w:t>
      </w:r>
      <w:r w:rsidR="0032498D">
        <w:rPr>
          <w:rFonts w:ascii="SimSun" w:eastAsia="SimSun" w:hAnsi="SimSun" w:hint="eastAsia"/>
        </w:rPr>
        <w:t>的商品</w:t>
      </w:r>
      <w:r w:rsidR="00BA7758" w:rsidRPr="00BA7758">
        <w:rPr>
          <w:rFonts w:ascii="SimSun" w:eastAsia="SimSun" w:hAnsi="SimSun"/>
        </w:rPr>
        <w:t>单调贫乏</w:t>
      </w:r>
      <w:r w:rsidR="0032498D">
        <w:rPr>
          <w:rFonts w:ascii="SimSun" w:eastAsia="SimSun" w:hAnsi="SimSun" w:hint="eastAsia"/>
        </w:rPr>
        <w:t>。</w:t>
      </w:r>
      <w:r w:rsidR="00BA7758" w:rsidRPr="00BA7758">
        <w:rPr>
          <w:rFonts w:ascii="SimSun" w:eastAsia="SimSun" w:hAnsi="SimSun"/>
        </w:rPr>
        <w:t>据调查,有</w:t>
      </w:r>
      <w:r w:rsidR="0032498D">
        <w:rPr>
          <w:rFonts w:ascii="SimSun" w:eastAsia="SimSun" w:hAnsi="SimSun" w:hint="eastAsia"/>
        </w:rPr>
        <w:t>90%</w:t>
      </w:r>
      <w:r w:rsidR="00BA7758" w:rsidRPr="00BA7758">
        <w:rPr>
          <w:rFonts w:ascii="SimSun" w:eastAsia="SimSun" w:hAnsi="SimSun"/>
        </w:rPr>
        <w:t>左右的老人对现在的老年消</w:t>
      </w:r>
      <w:r w:rsidR="00BA7758" w:rsidRPr="00BA7758">
        <w:rPr>
          <w:rFonts w:ascii="SimSun" w:eastAsia="SimSun" w:hAnsi="SimSun"/>
        </w:rPr>
        <w:lastRenderedPageBreak/>
        <w:t>费品不满足,老</w:t>
      </w:r>
      <w:r w:rsidR="0032498D">
        <w:rPr>
          <w:rFonts w:ascii="SimSun" w:eastAsia="SimSun" w:hAnsi="SimSun"/>
        </w:rPr>
        <w:t>年人的消费额</w:t>
      </w:r>
      <w:r w:rsidR="0032498D">
        <w:rPr>
          <w:rFonts w:ascii="SimSun" w:eastAsia="SimSun" w:hAnsi="SimSun" w:hint="eastAsia"/>
        </w:rPr>
        <w:t>所占</w:t>
      </w:r>
      <w:r w:rsidR="00BA7758" w:rsidRPr="00BA7758">
        <w:rPr>
          <w:rFonts w:ascii="SimSun" w:eastAsia="SimSun" w:hAnsi="SimSun"/>
        </w:rPr>
        <w:t>比例很小</w:t>
      </w:r>
      <w:r w:rsidR="0032498D">
        <w:rPr>
          <w:rFonts w:ascii="SimSun" w:eastAsia="SimSun" w:hAnsi="SimSun"/>
        </w:rPr>
        <w:t>。</w:t>
      </w:r>
      <w:r w:rsidR="00BA7758" w:rsidRPr="00BA7758">
        <w:rPr>
          <w:rFonts w:ascii="SimSun" w:eastAsia="SimSun" w:hAnsi="SimSun"/>
        </w:rPr>
        <w:t>老年人</w:t>
      </w:r>
      <w:r w:rsidR="0032498D">
        <w:rPr>
          <w:rFonts w:ascii="SimSun" w:eastAsia="SimSun" w:hAnsi="SimSun" w:hint="eastAsia"/>
        </w:rPr>
        <w:t>的</w:t>
      </w:r>
      <w:r w:rsidR="0032498D">
        <w:rPr>
          <w:rFonts w:ascii="SimSun" w:eastAsia="SimSun" w:hAnsi="SimSun"/>
        </w:rPr>
        <w:t>消费特点</w:t>
      </w:r>
      <w:r w:rsidR="0032498D">
        <w:rPr>
          <w:rFonts w:ascii="SimSun" w:eastAsia="SimSun" w:hAnsi="SimSun" w:hint="eastAsia"/>
        </w:rPr>
        <w:t>与潜力尚未得到消费市场的</w:t>
      </w:r>
      <w:r w:rsidR="00BA7758" w:rsidRPr="00BA7758">
        <w:rPr>
          <w:rFonts w:ascii="SimSun" w:eastAsia="SimSun" w:hAnsi="SimSun"/>
        </w:rPr>
        <w:t>足够</w:t>
      </w:r>
      <w:r w:rsidR="0032498D">
        <w:rPr>
          <w:rFonts w:ascii="SimSun" w:eastAsia="SimSun" w:hAnsi="SimSun" w:hint="eastAsia"/>
        </w:rPr>
        <w:t>重视</w:t>
      </w:r>
      <w:r w:rsidR="00BA7758" w:rsidRPr="00BA7758">
        <w:rPr>
          <w:rFonts w:ascii="SimSun" w:eastAsia="SimSun" w:hAnsi="SimSun"/>
        </w:rPr>
        <w:t>。据估算,城镇离退休人员一年的离退休金就达</w:t>
      </w:r>
      <w:r w:rsidR="0032498D">
        <w:rPr>
          <w:rFonts w:ascii="SimSun" w:eastAsia="SimSun" w:hAnsi="SimSun" w:hint="eastAsia"/>
        </w:rPr>
        <w:t>3440</w:t>
      </w:r>
      <w:r w:rsidR="00BA7758" w:rsidRPr="00BA7758">
        <w:rPr>
          <w:rFonts w:ascii="SimSun" w:eastAsia="SimSun" w:hAnsi="SimSun"/>
        </w:rPr>
        <w:t>亿元,不拿退休金的老人和农村老人约有</w:t>
      </w:r>
      <w:r w:rsidR="0032498D">
        <w:rPr>
          <w:rFonts w:ascii="SimSun" w:eastAsia="SimSun" w:hAnsi="SimSun" w:hint="eastAsia"/>
        </w:rPr>
        <w:t>6200</w:t>
      </w:r>
      <w:r w:rsidR="00BA7758" w:rsidRPr="00BA7758">
        <w:rPr>
          <w:rFonts w:ascii="SimSun" w:eastAsia="SimSun" w:hAnsi="SimSun"/>
        </w:rPr>
        <w:t>多万人</w:t>
      </w:r>
      <w:r w:rsidR="0032498D">
        <w:rPr>
          <w:rFonts w:ascii="SimSun" w:eastAsia="SimSun" w:hAnsi="SimSun" w:hint="eastAsia"/>
        </w:rPr>
        <w:t>，其消费潜力不容小觑</w:t>
      </w:r>
      <w:r w:rsidR="00BA7758" w:rsidRPr="00BA7758">
        <w:rPr>
          <w:rFonts w:ascii="SimSun" w:eastAsia="SimSun" w:hAnsi="SimSun"/>
        </w:rPr>
        <w:t>。</w:t>
      </w:r>
      <w:r w:rsidR="000F2120">
        <w:rPr>
          <w:rFonts w:ascii="SimSun" w:eastAsia="SimSun" w:hAnsi="SimSun" w:hint="eastAsia"/>
        </w:rPr>
        <w:t>在</w:t>
      </w:r>
      <w:r w:rsidR="000F2120" w:rsidRPr="00BA7758">
        <w:rPr>
          <w:rFonts w:ascii="SimSun" w:eastAsia="SimSun" w:hAnsi="SimSun"/>
        </w:rPr>
        <w:t>发达国家</w:t>
      </w:r>
      <w:r w:rsidR="000F2120">
        <w:rPr>
          <w:rFonts w:ascii="SimSun" w:eastAsia="SimSun" w:hAnsi="SimSun" w:hint="eastAsia"/>
        </w:rPr>
        <w:t>，</w:t>
      </w:r>
      <w:r w:rsidR="000F2120" w:rsidRPr="00BA7758">
        <w:rPr>
          <w:rFonts w:ascii="SimSun" w:eastAsia="SimSun" w:hAnsi="SimSun"/>
        </w:rPr>
        <w:t>老龄产业己成功地走向市场,老年人的公共支出是年轻人的三倍,已成为占第三产业比重很大的产业</w:t>
      </w:r>
      <w:r w:rsidR="000F2120">
        <w:rPr>
          <w:rFonts w:ascii="SimSun" w:eastAsia="SimSun" w:hAnsi="SimSun"/>
        </w:rPr>
        <w:t>。</w:t>
      </w:r>
      <w:r w:rsidR="0032498D">
        <w:rPr>
          <w:rStyle w:val="a9"/>
          <w:rFonts w:ascii="SimSun" w:eastAsia="SimSun" w:hAnsi="SimSun"/>
        </w:rPr>
        <w:endnoteReference w:id="18"/>
      </w:r>
      <w:r w:rsidR="000F2120">
        <w:rPr>
          <w:rFonts w:ascii="SimSun" w:eastAsia="SimSun" w:hAnsi="SimSun" w:hint="eastAsia"/>
        </w:rPr>
        <w:t>而</w:t>
      </w:r>
      <w:r w:rsidR="00BA7758" w:rsidRPr="00BA7758">
        <w:rPr>
          <w:rFonts w:ascii="SimSun" w:eastAsia="SimSun" w:hAnsi="SimSun"/>
        </w:rPr>
        <w:t>我国</w:t>
      </w:r>
      <w:r w:rsidR="000F2120">
        <w:rPr>
          <w:rFonts w:ascii="SimSun" w:eastAsia="SimSun" w:hAnsi="SimSun" w:hint="eastAsia"/>
        </w:rPr>
        <w:t>的老龄产业</w:t>
      </w:r>
      <w:r w:rsidR="00BA7758" w:rsidRPr="00BA7758">
        <w:rPr>
          <w:rFonts w:ascii="SimSun" w:eastAsia="SimSun" w:hAnsi="SimSun"/>
        </w:rPr>
        <w:t>尚处于创建阶段,</w:t>
      </w:r>
      <w:r w:rsidR="000F2120">
        <w:rPr>
          <w:rFonts w:ascii="SimSun" w:eastAsia="SimSun" w:hAnsi="SimSun" w:hint="eastAsia"/>
        </w:rPr>
        <w:t>针对</w:t>
      </w:r>
      <w:r w:rsidR="000F2120">
        <w:rPr>
          <w:rFonts w:ascii="SimSun" w:eastAsia="SimSun" w:hAnsi="SimSun"/>
        </w:rPr>
        <w:t>老年人的特点</w:t>
      </w:r>
      <w:r w:rsidR="000F2120">
        <w:rPr>
          <w:rFonts w:ascii="SimSun" w:eastAsia="SimSun" w:hAnsi="SimSun" w:hint="eastAsia"/>
        </w:rPr>
        <w:t>及</w:t>
      </w:r>
      <w:r w:rsidR="00BA7758" w:rsidRPr="00BA7758">
        <w:rPr>
          <w:rFonts w:ascii="SimSun" w:eastAsia="SimSun" w:hAnsi="SimSun"/>
        </w:rPr>
        <w:t>需要</w:t>
      </w:r>
      <w:r w:rsidR="000F2120">
        <w:rPr>
          <w:rFonts w:ascii="SimSun" w:eastAsia="SimSun" w:hAnsi="SimSun" w:hint="eastAsia"/>
        </w:rPr>
        <w:t>的</w:t>
      </w:r>
      <w:r w:rsidR="00BA7758" w:rsidRPr="00BA7758">
        <w:rPr>
          <w:rFonts w:ascii="SimSun" w:eastAsia="SimSun" w:hAnsi="SimSun"/>
        </w:rPr>
        <w:t>精神文化用品、保健用品、老年服务业、旅游业等,</w:t>
      </w:r>
      <w:r w:rsidR="000F2120">
        <w:rPr>
          <w:rFonts w:ascii="SimSun" w:eastAsia="SimSun" w:hAnsi="SimSun"/>
        </w:rPr>
        <w:t>都</w:t>
      </w:r>
      <w:r w:rsidR="00BA7758" w:rsidRPr="00BA7758">
        <w:rPr>
          <w:rFonts w:ascii="SimSun" w:eastAsia="SimSun" w:hAnsi="SimSun"/>
        </w:rPr>
        <w:t>有</w:t>
      </w:r>
      <w:r w:rsidR="000F2120">
        <w:rPr>
          <w:rFonts w:ascii="SimSun" w:eastAsia="SimSun" w:hAnsi="SimSun" w:hint="eastAsia"/>
        </w:rPr>
        <w:t>很大的</w:t>
      </w:r>
      <w:r w:rsidR="00BA7758" w:rsidRPr="00BA7758">
        <w:rPr>
          <w:rFonts w:ascii="SimSun" w:eastAsia="SimSun" w:hAnsi="SimSun"/>
        </w:rPr>
        <w:t>发展潜力</w:t>
      </w:r>
      <w:r w:rsidR="000F2120">
        <w:rPr>
          <w:rFonts w:ascii="SimSun" w:eastAsia="SimSun" w:hAnsi="SimSun" w:hint="eastAsia"/>
        </w:rPr>
        <w:t>与空间</w:t>
      </w:r>
      <w:r w:rsidR="00BA7758" w:rsidRPr="00BA7758">
        <w:rPr>
          <w:rFonts w:ascii="SimSun" w:eastAsia="SimSun" w:hAnsi="SimSun"/>
        </w:rPr>
        <w:t>。</w:t>
      </w:r>
      <w:r w:rsidR="000F2120" w:rsidRPr="00DD46C9">
        <w:rPr>
          <w:rFonts w:ascii="SimSun" w:eastAsia="SimSun" w:hAnsi="SimSun" w:hint="eastAsia"/>
        </w:rPr>
        <w:t>老年相关产业</w:t>
      </w:r>
      <w:r w:rsidR="000F2120">
        <w:rPr>
          <w:rFonts w:ascii="SimSun" w:eastAsia="SimSun" w:hAnsi="SimSun" w:hint="eastAsia"/>
        </w:rPr>
        <w:t>得到发展，对老年人满足感、幸福感、社会参与感与归属感的提高大有裨益，经济发展在护航老年人心理健康的同时，也是双赢。</w:t>
      </w:r>
    </w:p>
    <w:p w14:paraId="71814F14" w14:textId="77777777" w:rsidR="00BA7758" w:rsidRPr="00BA7758" w:rsidRDefault="00BA7758" w:rsidP="00942F2F">
      <w:pPr>
        <w:spacing w:line="400" w:lineRule="exact"/>
        <w:rPr>
          <w:rFonts w:ascii="SimSun" w:eastAsia="SimSun" w:hAnsi="SimSun"/>
        </w:rPr>
      </w:pPr>
    </w:p>
    <w:p w14:paraId="041D4233" w14:textId="519FD992" w:rsidR="00BA7758" w:rsidRDefault="008B6958" w:rsidP="00942F2F">
      <w:pPr>
        <w:pStyle w:val="a3"/>
        <w:numPr>
          <w:ilvl w:val="0"/>
          <w:numId w:val="6"/>
        </w:numPr>
        <w:spacing w:line="400" w:lineRule="exact"/>
        <w:ind w:firstLineChars="0"/>
        <w:rPr>
          <w:rFonts w:ascii="SimSun" w:eastAsia="SimSun" w:hAnsi="SimSun"/>
        </w:rPr>
      </w:pPr>
      <w:r>
        <w:rPr>
          <w:rFonts w:ascii="SimSun" w:eastAsia="SimSun" w:hAnsi="SimSun" w:hint="eastAsia"/>
        </w:rPr>
        <w:t>风气熏陶</w:t>
      </w:r>
    </w:p>
    <w:p w14:paraId="224D4140" w14:textId="38CD957E" w:rsidR="0045706E" w:rsidRDefault="006F6862" w:rsidP="00942F2F">
      <w:pPr>
        <w:spacing w:line="400" w:lineRule="exact"/>
        <w:ind w:firstLine="480"/>
        <w:rPr>
          <w:rFonts w:ascii="SimSun" w:eastAsia="SimSun" w:hAnsi="SimSun"/>
        </w:rPr>
      </w:pPr>
      <w:r>
        <w:rPr>
          <w:rFonts w:ascii="SimSun" w:eastAsia="SimSun" w:hAnsi="SimSun" w:hint="eastAsia"/>
        </w:rPr>
        <w:t>老年人的自我</w:t>
      </w:r>
      <w:r w:rsidR="0045706E" w:rsidRPr="0045706E">
        <w:rPr>
          <w:rFonts w:ascii="SimSun" w:eastAsia="SimSun" w:hAnsi="SimSun" w:hint="eastAsia"/>
        </w:rPr>
        <w:t>调试能力、家庭关系的健康和睦对于老年人心理健康</w:t>
      </w:r>
      <w:r w:rsidR="0045706E">
        <w:rPr>
          <w:rFonts w:ascii="SimSun" w:eastAsia="SimSun" w:hAnsi="SimSun" w:hint="eastAsia"/>
        </w:rPr>
        <w:t>的影响是不可忽视的</w:t>
      </w:r>
      <w:r w:rsidR="0045706E" w:rsidRPr="0045706E">
        <w:rPr>
          <w:rFonts w:ascii="SimSun" w:eastAsia="SimSun" w:hAnsi="SimSun" w:hint="eastAsia"/>
        </w:rPr>
        <w:t>。而</w:t>
      </w:r>
      <w:r w:rsidR="0045706E">
        <w:rPr>
          <w:rFonts w:ascii="SimSun" w:eastAsia="SimSun" w:hAnsi="SimSun" w:hint="eastAsia"/>
        </w:rPr>
        <w:t>要做到这些，除了社会成员自身的意识与努力外，其受到怎样的社会风气的熏陶也很重要。</w:t>
      </w:r>
    </w:p>
    <w:p w14:paraId="26DFC4DC" w14:textId="51DB6D94" w:rsidR="006F6862" w:rsidRPr="006F6862" w:rsidRDefault="00716340" w:rsidP="00942F2F">
      <w:pPr>
        <w:spacing w:line="400" w:lineRule="exact"/>
        <w:ind w:firstLine="480"/>
        <w:rPr>
          <w:rFonts w:ascii="SimSun" w:eastAsia="SimSun" w:hAnsi="SimSun"/>
        </w:rPr>
      </w:pPr>
      <w:r>
        <w:rPr>
          <w:rFonts w:ascii="SimSun" w:eastAsia="SimSun" w:hAnsi="SimSun" w:hint="eastAsia"/>
        </w:rPr>
        <w:t>在增强老年人自我调适能力方面，出于预防老年人心理问题的目的，在老年人生活中起到重要作用的</w:t>
      </w:r>
      <w:r>
        <w:rPr>
          <w:rFonts w:ascii="SimSun" w:eastAsia="SimSun" w:hAnsi="SimSun"/>
        </w:rPr>
        <w:t>社区</w:t>
      </w:r>
      <w:r>
        <w:rPr>
          <w:rFonts w:ascii="SimSun" w:eastAsia="SimSun" w:hAnsi="SimSun" w:hint="eastAsia"/>
        </w:rPr>
        <w:t>应</w:t>
      </w:r>
      <w:r w:rsidRPr="00716340">
        <w:rPr>
          <w:rFonts w:ascii="SimSun" w:eastAsia="SimSun" w:hAnsi="SimSun"/>
        </w:rPr>
        <w:t>积极开展</w:t>
      </w:r>
      <w:r>
        <w:rPr>
          <w:rFonts w:ascii="SimSun" w:eastAsia="SimSun" w:hAnsi="SimSun" w:hint="eastAsia"/>
        </w:rPr>
        <w:t>各种</w:t>
      </w:r>
      <w:r w:rsidRPr="00716340">
        <w:rPr>
          <w:rFonts w:ascii="SimSun" w:eastAsia="SimSun" w:hAnsi="SimSun"/>
        </w:rPr>
        <w:t>老年活动和讲座,</w:t>
      </w:r>
      <w:r>
        <w:rPr>
          <w:rFonts w:ascii="SimSun" w:eastAsia="SimSun" w:hAnsi="SimSun" w:hint="eastAsia"/>
        </w:rPr>
        <w:t>以</w:t>
      </w:r>
      <w:r w:rsidRPr="00716340">
        <w:rPr>
          <w:rFonts w:ascii="SimSun" w:eastAsia="SimSun" w:hAnsi="SimSun"/>
        </w:rPr>
        <w:t>增强老人心理保健意识,</w:t>
      </w:r>
      <w:r w:rsidR="006F6862">
        <w:rPr>
          <w:rFonts w:ascii="SimSun" w:eastAsia="SimSun" w:hAnsi="SimSun"/>
        </w:rPr>
        <w:t>、</w:t>
      </w:r>
      <w:r>
        <w:rPr>
          <w:rFonts w:ascii="SimSun" w:eastAsia="SimSun" w:hAnsi="SimSun" w:hint="eastAsia"/>
        </w:rPr>
        <w:t>避免</w:t>
      </w:r>
      <w:r w:rsidRPr="00716340">
        <w:rPr>
          <w:rFonts w:ascii="SimSun" w:eastAsia="SimSun" w:hAnsi="SimSun"/>
        </w:rPr>
        <w:t>对自己老化的消极态度</w:t>
      </w:r>
      <w:r>
        <w:rPr>
          <w:rFonts w:ascii="SimSun" w:eastAsia="SimSun" w:hAnsi="SimSun" w:hint="eastAsia"/>
        </w:rPr>
        <w:t>。此外，还应鼓励</w:t>
      </w:r>
      <w:r w:rsidRPr="00716340">
        <w:rPr>
          <w:rFonts w:ascii="SimSun" w:eastAsia="SimSun" w:hAnsi="SimSun"/>
        </w:rPr>
        <w:t>老年人参加各种活动和锻炼</w:t>
      </w:r>
      <w:r>
        <w:rPr>
          <w:rFonts w:ascii="SimSun" w:eastAsia="SimSun" w:hAnsi="SimSun" w:hint="eastAsia"/>
        </w:rPr>
        <w:t>，</w:t>
      </w:r>
      <w:r w:rsidRPr="00716340">
        <w:rPr>
          <w:rFonts w:ascii="SimSun" w:eastAsia="SimSun" w:hAnsi="SimSun"/>
        </w:rPr>
        <w:t>建立良好的生活方式</w:t>
      </w:r>
      <w:r>
        <w:rPr>
          <w:rFonts w:ascii="SimSun" w:eastAsia="SimSun" w:hAnsi="SimSun"/>
        </w:rPr>
        <w:t>，</w:t>
      </w:r>
      <w:r>
        <w:rPr>
          <w:rFonts w:ascii="SimSun" w:eastAsia="SimSun" w:hAnsi="SimSun" w:hint="eastAsia"/>
        </w:rPr>
        <w:t>在</w:t>
      </w:r>
      <w:r>
        <w:rPr>
          <w:rFonts w:ascii="SimSun" w:eastAsia="SimSun" w:hAnsi="SimSun"/>
        </w:rPr>
        <w:t>丰富</w:t>
      </w:r>
      <w:r w:rsidRPr="00716340">
        <w:rPr>
          <w:rFonts w:ascii="SimSun" w:eastAsia="SimSun" w:hAnsi="SimSun"/>
        </w:rPr>
        <w:t>晚年生活</w:t>
      </w:r>
      <w:r w:rsidR="003B2CF8">
        <w:rPr>
          <w:rFonts w:ascii="SimSun" w:eastAsia="SimSun" w:hAnsi="SimSun" w:hint="eastAsia"/>
        </w:rPr>
        <w:t>之时</w:t>
      </w:r>
      <w:r>
        <w:rPr>
          <w:rFonts w:ascii="SimSun" w:eastAsia="SimSun" w:hAnsi="SimSun" w:hint="eastAsia"/>
        </w:rPr>
        <w:t>维护</w:t>
      </w:r>
      <w:r w:rsidRPr="00716340">
        <w:rPr>
          <w:rFonts w:ascii="SimSun" w:eastAsia="SimSun" w:hAnsi="SimSun"/>
        </w:rPr>
        <w:t>心理健康</w:t>
      </w:r>
      <w:r w:rsidR="003B2CF8">
        <w:rPr>
          <w:rFonts w:ascii="SimSun" w:eastAsia="SimSun" w:hAnsi="SimSun" w:hint="eastAsia"/>
        </w:rPr>
        <w:t>。此外，社会风气还鼓励体现为退休作准备的行为。</w:t>
      </w:r>
      <w:r w:rsidR="0045706E">
        <w:rPr>
          <w:rFonts w:ascii="SimSun" w:eastAsia="SimSun" w:hAnsi="SimSun" w:hint="eastAsia"/>
        </w:rPr>
        <w:t>社会成员</w:t>
      </w:r>
      <w:r w:rsidR="00BF2B94">
        <w:rPr>
          <w:rFonts w:ascii="SimSun" w:eastAsia="SimSun" w:hAnsi="SimSun" w:hint="eastAsia"/>
        </w:rPr>
        <w:t>如果在退休前就有充足的心理准备，作好退休后的安排，例如</w:t>
      </w:r>
      <w:r w:rsidR="003B2CF8">
        <w:rPr>
          <w:rFonts w:ascii="SimSun" w:eastAsia="SimSun" w:hAnsi="SimSun" w:hint="eastAsia"/>
        </w:rPr>
        <w:t>培养</w:t>
      </w:r>
      <w:r w:rsidR="00BF2B94">
        <w:rPr>
          <w:rFonts w:ascii="SimSun" w:eastAsia="SimSun" w:hAnsi="SimSun" w:hint="eastAsia"/>
        </w:rPr>
        <w:t>投身其中的兴趣爱好等，就能积极地度过情绪的调试期，顺利转换角色，摆脱“离退休综合征”。</w:t>
      </w:r>
      <w:r w:rsidR="006F6862">
        <w:rPr>
          <w:rFonts w:ascii="SimSun" w:eastAsia="SimSun" w:hAnsi="SimSun" w:hint="eastAsia"/>
        </w:rPr>
        <w:t>在健康和睦的家庭氛围的形成方面，社会风气应鼓励亲子之间的沟通。</w:t>
      </w:r>
      <w:r w:rsidR="006F6862" w:rsidRPr="006F6862">
        <w:rPr>
          <w:rFonts w:ascii="SimSun" w:eastAsia="SimSun" w:hAnsi="SimSun"/>
        </w:rPr>
        <w:t>子女可以积极请教</w:t>
      </w:r>
      <w:r w:rsidR="006F6862">
        <w:rPr>
          <w:rFonts w:ascii="SimSun" w:eastAsia="SimSun" w:hAnsi="SimSun" w:hint="eastAsia"/>
        </w:rPr>
        <w:t>与学习</w:t>
      </w:r>
      <w:r w:rsidR="006F6862" w:rsidRPr="006F6862">
        <w:rPr>
          <w:rFonts w:ascii="SimSun" w:eastAsia="SimSun" w:hAnsi="SimSun"/>
        </w:rPr>
        <w:t>老人的</w:t>
      </w:r>
      <w:r w:rsidR="006F6862">
        <w:rPr>
          <w:rFonts w:ascii="SimSun" w:eastAsia="SimSun" w:hAnsi="SimSun" w:hint="eastAsia"/>
        </w:rPr>
        <w:t>人生</w:t>
      </w:r>
      <w:r w:rsidR="006F6862">
        <w:rPr>
          <w:rFonts w:ascii="SimSun" w:eastAsia="SimSun" w:hAnsi="SimSun"/>
        </w:rPr>
        <w:t>经验</w:t>
      </w:r>
      <w:r w:rsidR="006F6862">
        <w:rPr>
          <w:rFonts w:ascii="SimSun" w:eastAsia="SimSun" w:hAnsi="SimSun" w:hint="eastAsia"/>
        </w:rPr>
        <w:t>与</w:t>
      </w:r>
      <w:r w:rsidR="006F6862" w:rsidRPr="006F6862">
        <w:rPr>
          <w:rFonts w:ascii="SimSun" w:eastAsia="SimSun" w:hAnsi="SimSun"/>
        </w:rPr>
        <w:t>智慧,</w:t>
      </w:r>
      <w:r w:rsidR="006F6862">
        <w:rPr>
          <w:rFonts w:ascii="SimSun" w:eastAsia="SimSun" w:hAnsi="SimSun"/>
        </w:rPr>
        <w:t>老人也可以</w:t>
      </w:r>
      <w:r w:rsidR="006F6862">
        <w:rPr>
          <w:rFonts w:ascii="SimSun" w:eastAsia="SimSun" w:hAnsi="SimSun" w:hint="eastAsia"/>
        </w:rPr>
        <w:t>通过</w:t>
      </w:r>
      <w:r w:rsidR="006F6862" w:rsidRPr="006F6862">
        <w:rPr>
          <w:rFonts w:ascii="SimSun" w:eastAsia="SimSun" w:hAnsi="SimSun"/>
        </w:rPr>
        <w:t>成年子女</w:t>
      </w:r>
      <w:r w:rsidR="006F6862">
        <w:rPr>
          <w:rFonts w:ascii="SimSun" w:eastAsia="SimSun" w:hAnsi="SimSun" w:hint="eastAsia"/>
        </w:rPr>
        <w:t>了解</w:t>
      </w:r>
      <w:r w:rsidR="006F6862" w:rsidRPr="006F6862">
        <w:rPr>
          <w:rFonts w:ascii="SimSun" w:eastAsia="SimSun" w:hAnsi="SimSun"/>
        </w:rPr>
        <w:t>新思想和新知识</w:t>
      </w:r>
      <w:r w:rsidR="006F6862">
        <w:rPr>
          <w:rFonts w:ascii="SimSun" w:eastAsia="SimSun" w:hAnsi="SimSun" w:hint="eastAsia"/>
        </w:rPr>
        <w:t>，紧跟时代而不落后。亲子之间的良性沟通，不仅可以提高老年人的自尊自信，实现“文化反哺”，也对</w:t>
      </w:r>
      <w:r w:rsidR="006F6862" w:rsidRPr="006F6862">
        <w:rPr>
          <w:rFonts w:ascii="SimSun" w:eastAsia="SimSun" w:hAnsi="SimSun"/>
        </w:rPr>
        <w:t>建立和睦代际关系</w:t>
      </w:r>
      <w:r w:rsidR="006F6862">
        <w:rPr>
          <w:rFonts w:ascii="SimSun" w:eastAsia="SimSun" w:hAnsi="SimSun" w:hint="eastAsia"/>
        </w:rPr>
        <w:t>、维护老年人心理健康大有裨益</w:t>
      </w:r>
      <w:r w:rsidR="006F6862" w:rsidRPr="006F6862">
        <w:rPr>
          <w:rFonts w:ascii="SimSun" w:eastAsia="SimSun" w:hAnsi="SimSun"/>
        </w:rPr>
        <w:t>。</w:t>
      </w:r>
    </w:p>
    <w:p w14:paraId="32C2C24B" w14:textId="5398F3DC" w:rsidR="00BF2B94" w:rsidRPr="006F6862" w:rsidRDefault="00BF2B94" w:rsidP="00942F2F">
      <w:pPr>
        <w:spacing w:line="400" w:lineRule="exact"/>
        <w:ind w:firstLine="480"/>
        <w:rPr>
          <w:rFonts w:ascii="SimSun" w:eastAsia="SimSun" w:hAnsi="SimSun"/>
        </w:rPr>
      </w:pPr>
    </w:p>
    <w:p w14:paraId="38B42E81" w14:textId="77777777" w:rsidR="0090511F" w:rsidRPr="006F6862" w:rsidRDefault="0090511F" w:rsidP="00942F2F">
      <w:pPr>
        <w:spacing w:line="400" w:lineRule="exact"/>
        <w:rPr>
          <w:rFonts w:ascii="SimSun" w:eastAsia="SimSun" w:hAnsi="SimSun"/>
        </w:rPr>
      </w:pPr>
    </w:p>
    <w:p w14:paraId="0AF7EFC8" w14:textId="77777777" w:rsidR="0090511F" w:rsidRDefault="0090511F" w:rsidP="00942F2F">
      <w:pPr>
        <w:spacing w:line="400" w:lineRule="exact"/>
        <w:rPr>
          <w:rFonts w:ascii="SimSun" w:eastAsia="SimSun" w:hAnsi="SimSun"/>
        </w:rPr>
      </w:pPr>
    </w:p>
    <w:p w14:paraId="64B683DA" w14:textId="77777777" w:rsidR="0090511F" w:rsidRDefault="0090511F" w:rsidP="00942F2F">
      <w:pPr>
        <w:spacing w:line="400" w:lineRule="exact"/>
        <w:rPr>
          <w:rFonts w:ascii="SimSun" w:eastAsia="SimSun" w:hAnsi="SimSun"/>
        </w:rPr>
      </w:pPr>
    </w:p>
    <w:p w14:paraId="53118C5E" w14:textId="77777777" w:rsidR="0019762A" w:rsidRDefault="0019762A" w:rsidP="00942F2F">
      <w:pPr>
        <w:spacing w:line="400" w:lineRule="exact"/>
        <w:rPr>
          <w:rFonts w:ascii="SimSun" w:eastAsia="SimSun" w:hAnsi="SimSun"/>
        </w:rPr>
      </w:pPr>
    </w:p>
    <w:p w14:paraId="6342E65C" w14:textId="77777777" w:rsidR="0019762A" w:rsidRDefault="0019762A" w:rsidP="00942F2F">
      <w:pPr>
        <w:spacing w:line="400" w:lineRule="exact"/>
        <w:rPr>
          <w:rFonts w:ascii="SimSun" w:eastAsia="SimSun" w:hAnsi="SimSun"/>
        </w:rPr>
      </w:pPr>
    </w:p>
    <w:p w14:paraId="188C4D10" w14:textId="77777777" w:rsidR="0019762A" w:rsidRDefault="0019762A" w:rsidP="00942F2F">
      <w:pPr>
        <w:spacing w:line="400" w:lineRule="exact"/>
        <w:rPr>
          <w:rFonts w:ascii="SimSun" w:eastAsia="SimSun" w:hAnsi="SimSun"/>
        </w:rPr>
      </w:pPr>
    </w:p>
    <w:p w14:paraId="59751908" w14:textId="77777777" w:rsidR="0019762A" w:rsidRDefault="0019762A" w:rsidP="00942F2F">
      <w:pPr>
        <w:spacing w:line="400" w:lineRule="exact"/>
        <w:rPr>
          <w:rFonts w:ascii="SimSun" w:eastAsia="SimSun" w:hAnsi="SimSun"/>
        </w:rPr>
      </w:pPr>
    </w:p>
    <w:p w14:paraId="7C4E26E9" w14:textId="77777777" w:rsidR="0019762A" w:rsidRDefault="0019762A" w:rsidP="00942F2F">
      <w:pPr>
        <w:spacing w:line="400" w:lineRule="exact"/>
        <w:rPr>
          <w:rFonts w:ascii="SimSun" w:eastAsia="SimSun" w:hAnsi="SimSun"/>
        </w:rPr>
      </w:pPr>
    </w:p>
    <w:p w14:paraId="3F92995F" w14:textId="77777777" w:rsidR="0019762A" w:rsidRDefault="0019762A" w:rsidP="00942F2F">
      <w:pPr>
        <w:spacing w:line="400" w:lineRule="exact"/>
        <w:rPr>
          <w:rFonts w:ascii="SimSun" w:eastAsia="SimSun" w:hAnsi="SimSun"/>
        </w:rPr>
      </w:pPr>
    </w:p>
    <w:p w14:paraId="48ED24E0" w14:textId="4CAC87AE" w:rsidR="0090511F" w:rsidRPr="001A2B36" w:rsidRDefault="0090511F" w:rsidP="00942F2F">
      <w:pPr>
        <w:spacing w:line="400" w:lineRule="exact"/>
        <w:rPr>
          <w:rFonts w:ascii="SimSun" w:eastAsia="SimSun" w:hAnsi="SimSun"/>
          <w:b/>
          <w:sz w:val="30"/>
          <w:szCs w:val="30"/>
        </w:rPr>
      </w:pPr>
      <w:r w:rsidRPr="001A2B36">
        <w:rPr>
          <w:rFonts w:ascii="SimSun" w:eastAsia="SimSun" w:hAnsi="SimSun" w:hint="eastAsia"/>
          <w:b/>
          <w:sz w:val="30"/>
          <w:szCs w:val="30"/>
        </w:rPr>
        <w:lastRenderedPageBreak/>
        <w:t>参考文献</w:t>
      </w:r>
    </w:p>
    <w:sectPr w:rsidR="0090511F" w:rsidRPr="001A2B36" w:rsidSect="00364C7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0FA53" w14:textId="77777777" w:rsidR="00590455" w:rsidRDefault="00590455" w:rsidP="00A43FDD">
      <w:r>
        <w:separator/>
      </w:r>
    </w:p>
  </w:endnote>
  <w:endnote w:type="continuationSeparator" w:id="0">
    <w:p w14:paraId="0A1BE7C8" w14:textId="77777777" w:rsidR="00590455" w:rsidRDefault="00590455" w:rsidP="00A43FDD">
      <w:r>
        <w:continuationSeparator/>
      </w:r>
    </w:p>
  </w:endnote>
  <w:endnote w:id="1">
    <w:p w14:paraId="2155556F" w14:textId="4C249198" w:rsidR="0045706E" w:rsidRDefault="0045706E">
      <w:pPr>
        <w:pStyle w:val="a7"/>
      </w:pPr>
      <w:r>
        <w:rPr>
          <w:rStyle w:val="a9"/>
        </w:rPr>
        <w:endnoteRef/>
      </w:r>
      <w:r>
        <w:rPr>
          <w:rFonts w:hint="eastAsia"/>
        </w:rPr>
        <w:t xml:space="preserve"> </w:t>
      </w:r>
      <w:r w:rsidRPr="008C0A7E">
        <w:t>栾文敬，杨帆，串红丽，胡宏伟. 我国老年人心理健康自评及其影响因素研究［J］. 西北大学学报（哲学社会科学版），2012, 42(3)：75-83.</w:t>
      </w:r>
    </w:p>
  </w:endnote>
  <w:endnote w:id="2">
    <w:p w14:paraId="61A4F8C6" w14:textId="25B321EF" w:rsidR="0045706E" w:rsidRDefault="0045706E">
      <w:pPr>
        <w:pStyle w:val="a7"/>
      </w:pPr>
      <w:r>
        <w:rPr>
          <w:rStyle w:val="a9"/>
        </w:rPr>
        <w:endnoteRef/>
      </w:r>
      <w:r>
        <w:rPr>
          <w:rFonts w:hint="eastAsia"/>
        </w:rPr>
        <w:t xml:space="preserve"> </w:t>
      </w:r>
      <w:r w:rsidRPr="008C0A7E">
        <w:t>王武林. 中国老年人口自杀问题研究［J］. 人口与发展. 2013，19(1)：83-89.</w:t>
      </w:r>
    </w:p>
  </w:endnote>
  <w:endnote w:id="3">
    <w:p w14:paraId="6A461A9E" w14:textId="72ABD85F" w:rsidR="0045706E" w:rsidRDefault="0045706E">
      <w:pPr>
        <w:pStyle w:val="a7"/>
      </w:pPr>
      <w:r>
        <w:rPr>
          <w:rStyle w:val="a9"/>
        </w:rPr>
        <w:endnoteRef/>
      </w:r>
      <w:r>
        <w:rPr>
          <w:rFonts w:hint="eastAsia"/>
        </w:rPr>
        <w:t xml:space="preserve"> 郭平，陈刚. 2006年中国城乡老年人口状况追踪调查数据分析［M］. 北京：中国社会出版社，2008. 6-8.</w:t>
      </w:r>
    </w:p>
  </w:endnote>
  <w:endnote w:id="4">
    <w:p w14:paraId="648C09B2" w14:textId="4D7716DE" w:rsidR="0045706E" w:rsidRDefault="0045706E">
      <w:pPr>
        <w:pStyle w:val="a7"/>
      </w:pPr>
      <w:r>
        <w:rPr>
          <w:rStyle w:val="a9"/>
        </w:rPr>
        <w:endnoteRef/>
      </w:r>
      <w:r>
        <w:rPr>
          <w:rFonts w:hint="eastAsia"/>
        </w:rPr>
        <w:t xml:space="preserve"> </w:t>
      </w:r>
      <w:r w:rsidRPr="008C0A7E">
        <w:t>吴捷. 城市低龄老年人的需要、社会支持和心理健康关系的研究［D］. 天津：南开大学周恩来政府管理学院，2010.</w:t>
      </w:r>
    </w:p>
  </w:endnote>
  <w:endnote w:id="5">
    <w:p w14:paraId="11A8D342" w14:textId="77777777" w:rsidR="0045706E" w:rsidRDefault="0045706E" w:rsidP="004976CE">
      <w:pPr>
        <w:pStyle w:val="a7"/>
      </w:pPr>
      <w:r>
        <w:rPr>
          <w:rStyle w:val="a9"/>
        </w:rPr>
        <w:endnoteRef/>
      </w:r>
      <w:r>
        <w:t xml:space="preserve"> </w:t>
      </w:r>
      <w:r>
        <w:rPr>
          <w:rFonts w:hint="eastAsia"/>
        </w:rPr>
        <w:t>Reid K J, Martinovich Z, Finkel S, et al. Sleep: A marker of physical and mental health in the elderly [J]. J Pediatr Oncol Nurs. 2006, 23(6): 326-334.</w:t>
      </w:r>
    </w:p>
  </w:endnote>
  <w:endnote w:id="6">
    <w:p w14:paraId="1EA25165" w14:textId="2CF130BF" w:rsidR="0045706E" w:rsidRDefault="0045706E">
      <w:pPr>
        <w:pStyle w:val="a7"/>
      </w:pPr>
      <w:r>
        <w:rPr>
          <w:rStyle w:val="a9"/>
        </w:rPr>
        <w:endnoteRef/>
      </w:r>
      <w:r>
        <w:rPr>
          <w:rFonts w:hint="eastAsia"/>
        </w:rPr>
        <w:t xml:space="preserve"> 张赛，杜蕾，金光辉，冯时，侯武姿，严春泽，路孝琴. 社区老年慢性病患者的抑郁状况及对抑郁情绪认知情况的调查［J］. 中国全科医学. 2011，14（6A）：1830-1833.</w:t>
      </w:r>
    </w:p>
  </w:endnote>
  <w:endnote w:id="7">
    <w:p w14:paraId="71420457" w14:textId="6D9CC44C" w:rsidR="0045706E" w:rsidRDefault="0045706E">
      <w:pPr>
        <w:pStyle w:val="a7"/>
      </w:pPr>
      <w:r>
        <w:rPr>
          <w:rStyle w:val="a9"/>
        </w:rPr>
        <w:endnoteRef/>
      </w:r>
      <w:r>
        <w:t xml:space="preserve"> </w:t>
      </w:r>
      <w:r w:rsidRPr="00E52810">
        <w:t>Rotkiewicz-Piorun A M, Al-Snih s, Raji M A, et al. Cognitive decline in older Mexican Americans with diabetes[J]. J Natl Med Assoc. 2006, 98(11): 1840-1847.</w:t>
      </w:r>
    </w:p>
  </w:endnote>
  <w:endnote w:id="8">
    <w:p w14:paraId="346554A1" w14:textId="14B39ACD" w:rsidR="0045706E" w:rsidRPr="00D903E0" w:rsidRDefault="0045706E">
      <w:pPr>
        <w:pStyle w:val="a7"/>
      </w:pPr>
      <w:r>
        <w:rPr>
          <w:rStyle w:val="a9"/>
        </w:rPr>
        <w:endnoteRef/>
      </w:r>
      <w:r>
        <w:t xml:space="preserve"> </w:t>
      </w:r>
      <w:r>
        <w:rPr>
          <w:rFonts w:hint="eastAsia"/>
        </w:rPr>
        <w:t xml:space="preserve">吴振云. 老年人心理健康的内涵、评估和研究概况［J］. 中国老年学杂志，2003，23（12）:799-801. </w:t>
      </w:r>
    </w:p>
  </w:endnote>
  <w:endnote w:id="9">
    <w:p w14:paraId="51C7F1A9" w14:textId="05333C56" w:rsidR="0045706E" w:rsidRDefault="0045706E">
      <w:pPr>
        <w:pStyle w:val="a7"/>
      </w:pPr>
      <w:r>
        <w:rPr>
          <w:rStyle w:val="a9"/>
        </w:rPr>
        <w:endnoteRef/>
      </w:r>
      <w:r>
        <w:rPr>
          <w:rFonts w:hint="eastAsia"/>
        </w:rPr>
        <w:t xml:space="preserve"> 陈天勇，李德明，李贵芸. 高学历老年人心理健康状况及其相关因素［J］. 中国心理卫生杂志. 2003，17（11）: 742-744.</w:t>
      </w:r>
    </w:p>
  </w:endnote>
  <w:endnote w:id="10">
    <w:p w14:paraId="02AC587C" w14:textId="572F137F" w:rsidR="0045706E" w:rsidRDefault="0045706E">
      <w:pPr>
        <w:pStyle w:val="a7"/>
      </w:pPr>
      <w:r>
        <w:rPr>
          <w:rStyle w:val="a9"/>
        </w:rPr>
        <w:endnoteRef/>
      </w:r>
      <w:r>
        <w:t xml:space="preserve"> </w:t>
      </w:r>
      <w:r>
        <w:rPr>
          <w:rFonts w:hint="eastAsia"/>
        </w:rPr>
        <w:t>Smith A B, Bashore L. The effect of clinic-based health promotion behaviors of adolescent and young adult cancer survivors [J]. J Pediatr Oncol Nurs, 2006, 23(6): 326-334.</w:t>
      </w:r>
    </w:p>
  </w:endnote>
  <w:endnote w:id="11">
    <w:p w14:paraId="0BA5A887" w14:textId="5AD3D7CC" w:rsidR="0045706E" w:rsidRDefault="0045706E">
      <w:pPr>
        <w:pStyle w:val="a7"/>
      </w:pPr>
      <w:r>
        <w:rPr>
          <w:rStyle w:val="a9"/>
        </w:rPr>
        <w:endnoteRef/>
      </w:r>
      <w:r>
        <w:rPr>
          <w:rFonts w:hint="eastAsia"/>
        </w:rPr>
        <w:t xml:space="preserve"> 陈柏峰. 代际关系变动与老年人自杀——对湖北京山农村的实证研究［J］. 社会学研究. 2009，（4）：157-176.</w:t>
      </w:r>
    </w:p>
  </w:endnote>
  <w:endnote w:id="12">
    <w:p w14:paraId="205E00A0" w14:textId="169AD61C" w:rsidR="0045706E" w:rsidRDefault="0045706E">
      <w:pPr>
        <w:pStyle w:val="a7"/>
      </w:pPr>
      <w:r>
        <w:rPr>
          <w:rStyle w:val="a9"/>
        </w:rPr>
        <w:endnoteRef/>
      </w:r>
      <w:r>
        <w:t xml:space="preserve"> </w:t>
      </w:r>
      <w:r>
        <w:rPr>
          <w:rFonts w:hint="eastAsia"/>
        </w:rPr>
        <w:t xml:space="preserve">胡宏伟，串红丽，杨帆，郭牧绮. 我国老年人心理症状及其影响因素研究［J］. 西南大学学报（社会科学版）. 2011，37（6）:145-152. </w:t>
      </w:r>
    </w:p>
  </w:endnote>
  <w:endnote w:id="13">
    <w:p w14:paraId="4A67C7AE" w14:textId="57BCEEDC" w:rsidR="0045706E" w:rsidRDefault="0045706E">
      <w:pPr>
        <w:pStyle w:val="a7"/>
      </w:pPr>
      <w:r>
        <w:rPr>
          <w:rStyle w:val="a9"/>
        </w:rPr>
        <w:endnoteRef/>
      </w:r>
      <w:r>
        <w:t xml:space="preserve"> </w:t>
      </w:r>
      <w:r>
        <w:rPr>
          <w:rFonts w:hint="eastAsia"/>
        </w:rPr>
        <w:t xml:space="preserve">栾文敬，杨帆，串红丽，胡宏伟. 我国老年人心理健康自评及其影响因素研究［J］. 西北大学学报（哲学社会科学版）. 2012，42（3）:75-83. </w:t>
      </w:r>
    </w:p>
  </w:endnote>
  <w:endnote w:id="14">
    <w:p w14:paraId="5174B8A7" w14:textId="5CA36A7F" w:rsidR="0045706E" w:rsidRDefault="0045706E">
      <w:pPr>
        <w:pStyle w:val="a7"/>
      </w:pPr>
      <w:r>
        <w:rPr>
          <w:rStyle w:val="a9"/>
        </w:rPr>
        <w:endnoteRef/>
      </w:r>
      <w:r>
        <w:t xml:space="preserve"> </w:t>
      </w:r>
      <w:r>
        <w:rPr>
          <w:rFonts w:hint="eastAsia"/>
        </w:rPr>
        <w:t xml:space="preserve">肖水源，杨德森. 社会支持对身心健康的影响［J］. 中国心理卫生杂志，1987（1）：184-187. </w:t>
      </w:r>
    </w:p>
  </w:endnote>
  <w:endnote w:id="15">
    <w:p w14:paraId="631B7082" w14:textId="1EEFACD6" w:rsidR="0045706E" w:rsidRDefault="0045706E">
      <w:pPr>
        <w:pStyle w:val="a7"/>
      </w:pPr>
      <w:r>
        <w:rPr>
          <w:rStyle w:val="a9"/>
        </w:rPr>
        <w:endnoteRef/>
      </w:r>
      <w:r>
        <w:t xml:space="preserve"> </w:t>
      </w:r>
      <w:r>
        <w:rPr>
          <w:rFonts w:hint="eastAsia"/>
        </w:rPr>
        <w:t xml:space="preserve">陈立新，姚远. 社会支持对老年人心理健康影响的研究［J］. 人口研究. 2005，29（4）：73-78. </w:t>
      </w:r>
    </w:p>
  </w:endnote>
  <w:endnote w:id="16">
    <w:p w14:paraId="3D974771" w14:textId="3D7E73BE" w:rsidR="0045706E" w:rsidRDefault="0045706E">
      <w:pPr>
        <w:pStyle w:val="a7"/>
      </w:pPr>
      <w:r>
        <w:rPr>
          <w:rStyle w:val="a9"/>
        </w:rPr>
        <w:endnoteRef/>
      </w:r>
      <w:r>
        <w:t xml:space="preserve"> </w:t>
      </w:r>
      <w:r>
        <w:rPr>
          <w:rFonts w:hint="eastAsia"/>
        </w:rPr>
        <w:t>靳永爱，周峰，翟振武. 居住方式对老年人心理健康的影响——社区环境的调节作用. 人口学刊. 2017，（39）：66-77</w:t>
      </w:r>
    </w:p>
  </w:endnote>
  <w:endnote w:id="17">
    <w:p w14:paraId="05F7A692" w14:textId="7F3DEF45" w:rsidR="0045706E" w:rsidRDefault="0045706E">
      <w:pPr>
        <w:pStyle w:val="a7"/>
      </w:pPr>
      <w:r>
        <w:rPr>
          <w:rStyle w:val="a9"/>
        </w:rPr>
        <w:endnoteRef/>
      </w:r>
      <w:r>
        <w:t xml:space="preserve"> </w:t>
      </w:r>
      <w:r>
        <w:rPr>
          <w:rFonts w:hint="eastAsia"/>
        </w:rPr>
        <w:t xml:space="preserve">张学霞. 成都市养老院老年人需要状况调查研究[D]. 成都：四川大学，2006: 12－56. </w:t>
      </w:r>
    </w:p>
  </w:endnote>
  <w:endnote w:id="18">
    <w:p w14:paraId="31BB13B7" w14:textId="7DB305AB" w:rsidR="0045706E" w:rsidRDefault="0045706E">
      <w:pPr>
        <w:pStyle w:val="a7"/>
      </w:pPr>
      <w:r>
        <w:rPr>
          <w:rStyle w:val="a9"/>
        </w:rPr>
        <w:endnoteRef/>
      </w:r>
      <w:r>
        <w:rPr>
          <w:rFonts w:hint="eastAsia"/>
        </w:rPr>
        <w:t xml:space="preserve"> </w:t>
      </w:r>
      <w:r w:rsidRPr="008C0A7E">
        <w:t>吴捷. 城市低龄老年人的需要、社会支持和心理健康关系的研究［D］. 天津：南开大学周恩来政府管理学院，2010.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仿宋_GB2312">
    <w:altName w:val="Microsoft YaHei Light"/>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新宋体">
    <w:altName w:val="宋体"/>
    <w:charset w:val="86"/>
    <w:family w:val="modern"/>
    <w:pitch w:val="fixed"/>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16D39" w14:textId="77777777" w:rsidR="00590455" w:rsidRDefault="00590455" w:rsidP="00A43FDD">
      <w:r>
        <w:separator/>
      </w:r>
    </w:p>
  </w:footnote>
  <w:footnote w:type="continuationSeparator" w:id="0">
    <w:p w14:paraId="50481A1D" w14:textId="77777777" w:rsidR="00590455" w:rsidRDefault="00590455" w:rsidP="00A43F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682E"/>
    <w:multiLevelType w:val="hybridMultilevel"/>
    <w:tmpl w:val="3542B3B8"/>
    <w:lvl w:ilvl="0" w:tplc="7A7A013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7FC6401"/>
    <w:multiLevelType w:val="hybridMultilevel"/>
    <w:tmpl w:val="46B27CA0"/>
    <w:lvl w:ilvl="0" w:tplc="82241502">
      <w:start w:val="1"/>
      <w:numFmt w:val="decimal"/>
      <w:lvlText w:val="%1."/>
      <w:lvlJc w:val="left"/>
      <w:pPr>
        <w:ind w:left="1080" w:hanging="36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
    <w:nsid w:val="18175E34"/>
    <w:multiLevelType w:val="hybridMultilevel"/>
    <w:tmpl w:val="E1286E80"/>
    <w:lvl w:ilvl="0" w:tplc="ACFCED2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309D3861"/>
    <w:multiLevelType w:val="hybridMultilevel"/>
    <w:tmpl w:val="D410095C"/>
    <w:lvl w:ilvl="0" w:tplc="4E8CCECA">
      <w:start w:val="1"/>
      <w:numFmt w:val="decimal"/>
      <w:lvlText w:val="（%1）"/>
      <w:lvlJc w:val="left"/>
      <w:pPr>
        <w:ind w:left="1200" w:hanging="72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4">
    <w:nsid w:val="3AE8139A"/>
    <w:multiLevelType w:val="hybridMultilevel"/>
    <w:tmpl w:val="64D0039A"/>
    <w:lvl w:ilvl="0" w:tplc="FE3627E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5D887E04"/>
    <w:multiLevelType w:val="hybridMultilevel"/>
    <w:tmpl w:val="A44EDF7E"/>
    <w:lvl w:ilvl="0" w:tplc="AA1EC088">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8C"/>
    <w:rsid w:val="00016014"/>
    <w:rsid w:val="0002612B"/>
    <w:rsid w:val="00056A32"/>
    <w:rsid w:val="000743AF"/>
    <w:rsid w:val="00096A80"/>
    <w:rsid w:val="000A4FF3"/>
    <w:rsid w:val="000D157E"/>
    <w:rsid w:val="000D6437"/>
    <w:rsid w:val="000F2120"/>
    <w:rsid w:val="00172D4E"/>
    <w:rsid w:val="0019762A"/>
    <w:rsid w:val="001A2B36"/>
    <w:rsid w:val="001A7A53"/>
    <w:rsid w:val="001E1768"/>
    <w:rsid w:val="001F4CDB"/>
    <w:rsid w:val="0025108E"/>
    <w:rsid w:val="00263578"/>
    <w:rsid w:val="002A2AD0"/>
    <w:rsid w:val="002A30D1"/>
    <w:rsid w:val="002D0599"/>
    <w:rsid w:val="00300A00"/>
    <w:rsid w:val="00300EDE"/>
    <w:rsid w:val="0032262B"/>
    <w:rsid w:val="0032498D"/>
    <w:rsid w:val="00325D68"/>
    <w:rsid w:val="00337D0E"/>
    <w:rsid w:val="00364C79"/>
    <w:rsid w:val="003B2CF8"/>
    <w:rsid w:val="003E32DE"/>
    <w:rsid w:val="00400C15"/>
    <w:rsid w:val="00410A37"/>
    <w:rsid w:val="00411BA3"/>
    <w:rsid w:val="0045706E"/>
    <w:rsid w:val="0048673B"/>
    <w:rsid w:val="004976CE"/>
    <w:rsid w:val="00497703"/>
    <w:rsid w:val="004F0B73"/>
    <w:rsid w:val="005315AB"/>
    <w:rsid w:val="005639F1"/>
    <w:rsid w:val="00580A43"/>
    <w:rsid w:val="00586697"/>
    <w:rsid w:val="00590455"/>
    <w:rsid w:val="0059584A"/>
    <w:rsid w:val="005D0A32"/>
    <w:rsid w:val="005D407A"/>
    <w:rsid w:val="005F310E"/>
    <w:rsid w:val="00641858"/>
    <w:rsid w:val="00663856"/>
    <w:rsid w:val="006933FC"/>
    <w:rsid w:val="006A2866"/>
    <w:rsid w:val="006C005B"/>
    <w:rsid w:val="006C72F8"/>
    <w:rsid w:val="006F6862"/>
    <w:rsid w:val="007117A2"/>
    <w:rsid w:val="00716340"/>
    <w:rsid w:val="00723D3B"/>
    <w:rsid w:val="0078201D"/>
    <w:rsid w:val="007A51E0"/>
    <w:rsid w:val="007A5264"/>
    <w:rsid w:val="007B7486"/>
    <w:rsid w:val="007F4BBC"/>
    <w:rsid w:val="00860455"/>
    <w:rsid w:val="00863650"/>
    <w:rsid w:val="0089137F"/>
    <w:rsid w:val="008B6958"/>
    <w:rsid w:val="008C0A7E"/>
    <w:rsid w:val="008D1377"/>
    <w:rsid w:val="008F6131"/>
    <w:rsid w:val="008F7E58"/>
    <w:rsid w:val="00900059"/>
    <w:rsid w:val="0090511F"/>
    <w:rsid w:val="00911335"/>
    <w:rsid w:val="00917A42"/>
    <w:rsid w:val="00942F2F"/>
    <w:rsid w:val="009B3330"/>
    <w:rsid w:val="009B4804"/>
    <w:rsid w:val="00A1073E"/>
    <w:rsid w:val="00A2473D"/>
    <w:rsid w:val="00A24C6A"/>
    <w:rsid w:val="00A250A7"/>
    <w:rsid w:val="00A41254"/>
    <w:rsid w:val="00A43FDD"/>
    <w:rsid w:val="00A44C2B"/>
    <w:rsid w:val="00A77E0E"/>
    <w:rsid w:val="00B27CBB"/>
    <w:rsid w:val="00B87A49"/>
    <w:rsid w:val="00B91E77"/>
    <w:rsid w:val="00B93873"/>
    <w:rsid w:val="00BA7758"/>
    <w:rsid w:val="00BF2B94"/>
    <w:rsid w:val="00C25B67"/>
    <w:rsid w:val="00C35C53"/>
    <w:rsid w:val="00C45A93"/>
    <w:rsid w:val="00C87193"/>
    <w:rsid w:val="00CC6EE6"/>
    <w:rsid w:val="00CD070D"/>
    <w:rsid w:val="00CF6389"/>
    <w:rsid w:val="00D128D6"/>
    <w:rsid w:val="00D16854"/>
    <w:rsid w:val="00D213BE"/>
    <w:rsid w:val="00D404FB"/>
    <w:rsid w:val="00D417F1"/>
    <w:rsid w:val="00D5776F"/>
    <w:rsid w:val="00D62A15"/>
    <w:rsid w:val="00D7244F"/>
    <w:rsid w:val="00D82D10"/>
    <w:rsid w:val="00D8324A"/>
    <w:rsid w:val="00D903E0"/>
    <w:rsid w:val="00DA3C2E"/>
    <w:rsid w:val="00DB490F"/>
    <w:rsid w:val="00DD46C9"/>
    <w:rsid w:val="00E036B3"/>
    <w:rsid w:val="00E116CC"/>
    <w:rsid w:val="00E375E0"/>
    <w:rsid w:val="00E52810"/>
    <w:rsid w:val="00E6315D"/>
    <w:rsid w:val="00E6578C"/>
    <w:rsid w:val="00E85BE7"/>
    <w:rsid w:val="00E930EC"/>
    <w:rsid w:val="00EC4774"/>
    <w:rsid w:val="00EE33C3"/>
    <w:rsid w:val="00F01162"/>
    <w:rsid w:val="00F11C8C"/>
    <w:rsid w:val="00F209A0"/>
    <w:rsid w:val="00F2352E"/>
    <w:rsid w:val="00F31D47"/>
    <w:rsid w:val="00F46C4C"/>
    <w:rsid w:val="00F579E1"/>
    <w:rsid w:val="00F65972"/>
    <w:rsid w:val="00F818C2"/>
    <w:rsid w:val="00F9054E"/>
    <w:rsid w:val="00F95ED4"/>
    <w:rsid w:val="00FE6929"/>
    <w:rsid w:val="00FE79F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61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455"/>
    <w:pPr>
      <w:ind w:firstLineChars="200" w:firstLine="420"/>
    </w:pPr>
  </w:style>
  <w:style w:type="paragraph" w:styleId="a4">
    <w:name w:val="footnote text"/>
    <w:basedOn w:val="a"/>
    <w:link w:val="a5"/>
    <w:uiPriority w:val="99"/>
    <w:unhideWhenUsed/>
    <w:rsid w:val="00A43FDD"/>
    <w:pPr>
      <w:snapToGrid w:val="0"/>
      <w:jc w:val="left"/>
    </w:pPr>
    <w:rPr>
      <w:sz w:val="18"/>
      <w:szCs w:val="18"/>
    </w:rPr>
  </w:style>
  <w:style w:type="character" w:customStyle="1" w:styleId="a5">
    <w:name w:val="脚注文本字符"/>
    <w:basedOn w:val="a0"/>
    <w:link w:val="a4"/>
    <w:uiPriority w:val="99"/>
    <w:rsid w:val="00A43FDD"/>
    <w:rPr>
      <w:sz w:val="18"/>
      <w:szCs w:val="18"/>
    </w:rPr>
  </w:style>
  <w:style w:type="character" w:styleId="a6">
    <w:name w:val="footnote reference"/>
    <w:basedOn w:val="a0"/>
    <w:uiPriority w:val="99"/>
    <w:unhideWhenUsed/>
    <w:rsid w:val="00A43FDD"/>
    <w:rPr>
      <w:vertAlign w:val="superscript"/>
    </w:rPr>
  </w:style>
  <w:style w:type="paragraph" w:styleId="a7">
    <w:name w:val="endnote text"/>
    <w:basedOn w:val="a"/>
    <w:link w:val="a8"/>
    <w:uiPriority w:val="99"/>
    <w:unhideWhenUsed/>
    <w:rsid w:val="008C0A7E"/>
    <w:pPr>
      <w:snapToGrid w:val="0"/>
      <w:jc w:val="left"/>
    </w:pPr>
  </w:style>
  <w:style w:type="character" w:customStyle="1" w:styleId="a8">
    <w:name w:val="尾注文本字符"/>
    <w:basedOn w:val="a0"/>
    <w:link w:val="a7"/>
    <w:uiPriority w:val="99"/>
    <w:rsid w:val="008C0A7E"/>
  </w:style>
  <w:style w:type="character" w:styleId="a9">
    <w:name w:val="endnote reference"/>
    <w:basedOn w:val="a0"/>
    <w:uiPriority w:val="99"/>
    <w:unhideWhenUsed/>
    <w:rsid w:val="008C0A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2EB969-F17C-C04D-9E57-D181084A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9</Pages>
  <Words>1084</Words>
  <Characters>6184</Characters>
  <Application>Microsoft Macintosh Word</Application>
  <DocSecurity>0</DocSecurity>
  <Lines>51</Lines>
  <Paragraphs>14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小非</dc:creator>
  <cp:keywords/>
  <dc:description/>
  <cp:lastModifiedBy>陈 小非</cp:lastModifiedBy>
  <cp:revision>6</cp:revision>
  <dcterms:created xsi:type="dcterms:W3CDTF">2018-06-04T03:32:00Z</dcterms:created>
  <dcterms:modified xsi:type="dcterms:W3CDTF">2018-06-07T05:30:00Z</dcterms:modified>
</cp:coreProperties>
</file>