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1.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2.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3.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4.xml" ContentType="application/vnd.openxmlformats-officedocument.drawingml.chart+xml"/>
  <Override PartName="/word/charts/style21.xml" ContentType="application/vnd.ms-office.chartstyle+xml"/>
  <Override PartName="/word/charts/colors2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8B1" w:rsidRDefault="002818B1" w:rsidP="002818B1">
      <w:pPr>
        <w:jc w:val="center"/>
        <w:rPr>
          <w:b/>
          <w:sz w:val="36"/>
          <w:szCs w:val="36"/>
        </w:rPr>
      </w:pPr>
      <w:r w:rsidRPr="00AA3016">
        <w:rPr>
          <w:rFonts w:hint="eastAsia"/>
          <w:b/>
          <w:sz w:val="36"/>
          <w:szCs w:val="36"/>
        </w:rPr>
        <w:t>复旦大学通识教育核心课程</w:t>
      </w:r>
    </w:p>
    <w:p w:rsidR="002818B1" w:rsidRPr="00AA3016" w:rsidRDefault="002818B1" w:rsidP="002818B1">
      <w:pPr>
        <w:jc w:val="center"/>
        <w:rPr>
          <w:rFonts w:hint="eastAsia"/>
          <w:b/>
          <w:sz w:val="36"/>
          <w:szCs w:val="36"/>
        </w:rPr>
      </w:pPr>
      <w:r>
        <w:rPr>
          <w:rFonts w:hint="eastAsia"/>
          <w:b/>
          <w:sz w:val="36"/>
          <w:szCs w:val="36"/>
        </w:rPr>
        <w:t>2016-2017</w:t>
      </w:r>
      <w:r w:rsidRPr="00AA3016">
        <w:rPr>
          <w:rFonts w:hint="eastAsia"/>
          <w:b/>
          <w:sz w:val="36"/>
          <w:szCs w:val="36"/>
        </w:rPr>
        <w:t>学年第</w:t>
      </w:r>
      <w:r>
        <w:rPr>
          <w:rFonts w:hint="eastAsia"/>
          <w:b/>
          <w:sz w:val="36"/>
          <w:szCs w:val="36"/>
        </w:rPr>
        <w:t>二</w:t>
      </w:r>
      <w:r w:rsidRPr="00AA3016">
        <w:rPr>
          <w:rFonts w:hint="eastAsia"/>
          <w:b/>
          <w:sz w:val="36"/>
          <w:szCs w:val="36"/>
        </w:rPr>
        <w:t>学期期末考试试卷</w:t>
      </w:r>
    </w:p>
    <w:p w:rsidR="002818B1" w:rsidRPr="005A2F97" w:rsidRDefault="002818B1" w:rsidP="002818B1">
      <w:pPr>
        <w:rPr>
          <w:rFonts w:hint="eastAsia"/>
        </w:rPr>
      </w:pPr>
    </w:p>
    <w:p w:rsidR="002818B1" w:rsidRPr="007E427D" w:rsidRDefault="002818B1" w:rsidP="002818B1">
      <w:pPr>
        <w:spacing w:line="400" w:lineRule="exact"/>
        <w:rPr>
          <w:rFonts w:ascii="楷体_GB2312" w:eastAsia="楷体_GB2312" w:hint="eastAsia"/>
          <w:b/>
          <w:sz w:val="24"/>
          <w:u w:val="single"/>
        </w:rPr>
      </w:pPr>
      <w:r w:rsidRPr="007E427D">
        <w:rPr>
          <w:rFonts w:ascii="楷体_GB2312" w:eastAsia="楷体_GB2312" w:hint="eastAsia"/>
          <w:b/>
          <w:sz w:val="24"/>
        </w:rPr>
        <w:t>课程名称：</w:t>
      </w:r>
      <w:r w:rsidRPr="007E427D">
        <w:rPr>
          <w:rFonts w:ascii="楷体_GB2312" w:eastAsia="楷体_GB2312" w:hint="eastAsia"/>
          <w:b/>
          <w:sz w:val="24"/>
          <w:u w:val="single"/>
        </w:rPr>
        <w:t xml:space="preserve">   </w:t>
      </w:r>
      <w:r>
        <w:rPr>
          <w:rFonts w:ascii="楷体_GB2312" w:eastAsia="楷体_GB2312" w:hint="eastAsia"/>
          <w:b/>
          <w:sz w:val="24"/>
          <w:u w:val="single"/>
        </w:rPr>
        <w:t>社会发展与健康</w:t>
      </w:r>
      <w:r w:rsidRPr="007E427D">
        <w:rPr>
          <w:rFonts w:ascii="楷体_GB2312" w:eastAsia="楷体_GB2312" w:hint="eastAsia"/>
          <w:b/>
          <w:sz w:val="24"/>
          <w:u w:val="single"/>
        </w:rPr>
        <w:t xml:space="preserve">         </w:t>
      </w:r>
      <w:r w:rsidRPr="007E427D">
        <w:rPr>
          <w:rFonts w:ascii="楷体_GB2312" w:eastAsia="楷体_GB2312" w:hint="eastAsia"/>
          <w:b/>
          <w:sz w:val="24"/>
        </w:rPr>
        <w:t xml:space="preserve">     课程代码： </w:t>
      </w:r>
      <w:r w:rsidRPr="00BE2B41">
        <w:rPr>
          <w:rFonts w:ascii="楷体_GB2312" w:eastAsia="楷体_GB2312" w:hint="eastAsia"/>
          <w:b/>
          <w:sz w:val="24"/>
          <w:u w:val="single"/>
        </w:rPr>
        <w:t xml:space="preserve"> </w:t>
      </w:r>
      <w:r w:rsidRPr="00B4739D">
        <w:rPr>
          <w:rFonts w:ascii="楷体_GB2312" w:eastAsia="楷体_GB2312"/>
          <w:b/>
          <w:sz w:val="24"/>
          <w:u w:val="single"/>
        </w:rPr>
        <w:t>PHPM119003.01</w:t>
      </w:r>
      <w:r w:rsidRPr="007E427D">
        <w:rPr>
          <w:rFonts w:ascii="楷体_GB2312" w:eastAsia="楷体_GB2312" w:hint="eastAsia"/>
          <w:b/>
          <w:sz w:val="24"/>
          <w:u w:val="single"/>
        </w:rPr>
        <w:t xml:space="preserve">       </w:t>
      </w:r>
    </w:p>
    <w:p w:rsidR="002818B1" w:rsidRPr="007E427D" w:rsidRDefault="002818B1" w:rsidP="002818B1">
      <w:pPr>
        <w:spacing w:line="400" w:lineRule="exact"/>
        <w:rPr>
          <w:rFonts w:ascii="楷体_GB2312" w:eastAsia="楷体_GB2312" w:hint="eastAsia"/>
          <w:b/>
          <w:sz w:val="24"/>
        </w:rPr>
      </w:pPr>
      <w:r w:rsidRPr="007E427D">
        <w:rPr>
          <w:rFonts w:ascii="楷体_GB2312" w:eastAsia="楷体_GB2312" w:hint="eastAsia"/>
          <w:b/>
          <w:sz w:val="24"/>
        </w:rPr>
        <w:t>开课院系：</w:t>
      </w:r>
      <w:r w:rsidRPr="007E427D">
        <w:rPr>
          <w:rFonts w:ascii="楷体_GB2312" w:eastAsia="楷体_GB2312" w:hint="eastAsia"/>
          <w:b/>
          <w:sz w:val="24"/>
          <w:u w:val="single"/>
        </w:rPr>
        <w:t xml:space="preserve">      </w:t>
      </w:r>
      <w:r>
        <w:rPr>
          <w:rFonts w:ascii="楷体_GB2312" w:eastAsia="楷体_GB2312" w:hint="eastAsia"/>
          <w:b/>
          <w:sz w:val="24"/>
          <w:u w:val="single"/>
        </w:rPr>
        <w:t xml:space="preserve">公共卫生学院 </w:t>
      </w:r>
      <w:r w:rsidRPr="007E427D">
        <w:rPr>
          <w:rFonts w:ascii="楷体_GB2312" w:eastAsia="楷体_GB2312" w:hint="eastAsia"/>
          <w:b/>
          <w:sz w:val="24"/>
          <w:u w:val="single"/>
        </w:rPr>
        <w:t xml:space="preserve">     </w:t>
      </w:r>
      <w:r>
        <w:rPr>
          <w:rFonts w:ascii="楷体_GB2312" w:eastAsia="楷体_GB2312" w:hint="eastAsia"/>
          <w:b/>
          <w:sz w:val="24"/>
        </w:rPr>
        <w:t xml:space="preserve">     </w:t>
      </w:r>
      <w:r w:rsidRPr="007E427D">
        <w:rPr>
          <w:rFonts w:ascii="楷体_GB2312" w:eastAsia="楷体_GB2312" w:hint="eastAsia"/>
          <w:b/>
          <w:sz w:val="24"/>
        </w:rPr>
        <w:t>考试形式：</w:t>
      </w:r>
      <w:r>
        <w:rPr>
          <w:rFonts w:ascii="楷体_GB2312" w:eastAsia="楷体_GB2312" w:hint="eastAsia"/>
          <w:b/>
          <w:sz w:val="24"/>
        </w:rPr>
        <w:t xml:space="preserve"> </w:t>
      </w:r>
      <w:r>
        <w:rPr>
          <w:rFonts w:ascii="楷体_GB2312" w:eastAsia="楷体_GB2312" w:hint="eastAsia"/>
          <w:b/>
          <w:sz w:val="24"/>
          <w:u w:val="single"/>
        </w:rPr>
        <w:t xml:space="preserve">   </w:t>
      </w:r>
      <w:r w:rsidRPr="007E427D">
        <w:rPr>
          <w:rFonts w:ascii="楷体_GB2312" w:eastAsia="楷体_GB2312" w:hint="eastAsia"/>
          <w:b/>
          <w:sz w:val="24"/>
          <w:u w:val="single"/>
        </w:rPr>
        <w:t xml:space="preserve">课程论文 </w:t>
      </w:r>
      <w:r>
        <w:rPr>
          <w:rFonts w:ascii="楷体_GB2312" w:eastAsia="楷体_GB2312" w:hint="eastAsia"/>
          <w:b/>
          <w:sz w:val="24"/>
          <w:u w:val="single"/>
        </w:rPr>
        <w:t xml:space="preserve">      </w:t>
      </w:r>
      <w:r w:rsidRPr="007E427D">
        <w:rPr>
          <w:rFonts w:ascii="楷体_GB2312" w:eastAsia="楷体_GB2312" w:hint="eastAsia"/>
          <w:b/>
          <w:sz w:val="24"/>
          <w:u w:val="single"/>
        </w:rPr>
        <w:t xml:space="preserve"> </w:t>
      </w:r>
    </w:p>
    <w:p w:rsidR="002818B1" w:rsidRPr="007E427D" w:rsidRDefault="002818B1" w:rsidP="002818B1">
      <w:pPr>
        <w:spacing w:line="400" w:lineRule="exact"/>
        <w:rPr>
          <w:rFonts w:ascii="楷体_GB2312" w:eastAsia="楷体_GB2312" w:hint="eastAsia"/>
          <w:b/>
          <w:sz w:val="24"/>
          <w:u w:val="single"/>
        </w:rPr>
      </w:pPr>
      <w:r w:rsidRPr="007E427D">
        <w:rPr>
          <w:rFonts w:ascii="楷体_GB2312" w:eastAsia="楷体_GB2312" w:hint="eastAsia"/>
          <w:b/>
          <w:sz w:val="24"/>
        </w:rPr>
        <w:t>学生姓名：</w:t>
      </w:r>
      <w:r>
        <w:rPr>
          <w:rFonts w:ascii="楷体_GB2312" w:eastAsia="楷体_GB2312" w:hint="eastAsia"/>
          <w:b/>
          <w:sz w:val="24"/>
          <w:u w:val="single"/>
        </w:rPr>
        <w:t xml:space="preserve"> </w:t>
      </w:r>
      <w:r>
        <w:rPr>
          <w:rFonts w:ascii="楷体_GB2312" w:eastAsia="楷体_GB2312"/>
          <w:b/>
          <w:sz w:val="24"/>
          <w:u w:val="single"/>
        </w:rPr>
        <w:t xml:space="preserve"> </w:t>
      </w:r>
      <w:r>
        <w:rPr>
          <w:rFonts w:ascii="楷体_GB2312" w:eastAsia="楷体_GB2312" w:hint="eastAsia"/>
          <w:b/>
          <w:sz w:val="24"/>
          <w:u w:val="single"/>
        </w:rPr>
        <w:t xml:space="preserve">廖明月 </w:t>
      </w:r>
      <w:bookmarkStart w:id="0" w:name="_GoBack"/>
      <w:bookmarkEnd w:id="0"/>
      <w:r w:rsidRPr="007E427D">
        <w:rPr>
          <w:rFonts w:ascii="楷体_GB2312" w:eastAsia="楷体_GB2312" w:hint="eastAsia"/>
          <w:b/>
          <w:sz w:val="24"/>
          <w:u w:val="single"/>
        </w:rPr>
        <w:t xml:space="preserve"> </w:t>
      </w:r>
      <w:r w:rsidRPr="007E427D">
        <w:rPr>
          <w:rFonts w:ascii="楷体_GB2312" w:eastAsia="楷体_GB2312" w:hint="eastAsia"/>
          <w:b/>
          <w:sz w:val="24"/>
        </w:rPr>
        <w:t xml:space="preserve"> 学号：</w:t>
      </w:r>
      <w:r w:rsidRPr="007E427D">
        <w:rPr>
          <w:rFonts w:ascii="楷体_GB2312" w:eastAsia="楷体_GB2312" w:hint="eastAsia"/>
          <w:b/>
          <w:sz w:val="24"/>
          <w:u w:val="single"/>
        </w:rPr>
        <w:t xml:space="preserve">  </w:t>
      </w:r>
      <w:r>
        <w:rPr>
          <w:rFonts w:ascii="楷体_GB2312" w:eastAsia="楷体_GB2312"/>
          <w:b/>
          <w:sz w:val="24"/>
          <w:u w:val="single"/>
        </w:rPr>
        <w:t>14300680236</w:t>
      </w:r>
      <w:r w:rsidRPr="007E427D">
        <w:rPr>
          <w:rFonts w:ascii="楷体_GB2312" w:eastAsia="楷体_GB2312" w:hint="eastAsia"/>
          <w:b/>
          <w:sz w:val="24"/>
          <w:u w:val="single"/>
        </w:rPr>
        <w:t xml:space="preserve"> </w:t>
      </w:r>
      <w:r w:rsidRPr="007E427D">
        <w:rPr>
          <w:rFonts w:ascii="楷体_GB2312" w:eastAsia="楷体_GB2312" w:hint="eastAsia"/>
          <w:b/>
          <w:sz w:val="24"/>
        </w:rPr>
        <w:t xml:space="preserve"> 专业：</w:t>
      </w:r>
      <w:r w:rsidRPr="007E427D">
        <w:rPr>
          <w:rFonts w:ascii="楷体_GB2312" w:eastAsia="楷体_GB2312" w:hint="eastAsia"/>
          <w:b/>
          <w:sz w:val="24"/>
          <w:u w:val="single"/>
        </w:rPr>
        <w:t xml:space="preserve"> </w:t>
      </w:r>
      <w:r>
        <w:rPr>
          <w:rFonts w:ascii="楷体_GB2312" w:eastAsia="楷体_GB2312" w:hint="eastAsia"/>
          <w:b/>
          <w:sz w:val="24"/>
          <w:u w:val="single"/>
        </w:rPr>
        <w:t>国际经济与贸易专业</w:t>
      </w:r>
      <w:r w:rsidRPr="007E427D">
        <w:rPr>
          <w:rFonts w:ascii="楷体_GB2312" w:eastAsia="楷体_GB2312" w:hint="eastAsia"/>
          <w:b/>
          <w:sz w:val="24"/>
          <w:u w:val="single"/>
        </w:rPr>
        <w:t xml:space="preserve">  </w:t>
      </w:r>
    </w:p>
    <w:p w:rsidR="002818B1" w:rsidRPr="00412674" w:rsidRDefault="002818B1" w:rsidP="002818B1">
      <w:pPr>
        <w:spacing w:line="400" w:lineRule="exact"/>
        <w:rPr>
          <w:rFonts w:hint="eastAsia"/>
          <w:sz w:val="24"/>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704"/>
        <w:gridCol w:w="5113"/>
        <w:gridCol w:w="1705"/>
      </w:tblGrid>
      <w:tr w:rsidR="002818B1" w:rsidRPr="008534DE" w:rsidTr="00672EE8">
        <w:tc>
          <w:tcPr>
            <w:tcW w:w="1704" w:type="dxa"/>
            <w:shd w:val="clear" w:color="auto" w:fill="auto"/>
          </w:tcPr>
          <w:p w:rsidR="002818B1" w:rsidRPr="008534DE" w:rsidRDefault="002818B1" w:rsidP="00672EE8">
            <w:pPr>
              <w:spacing w:line="400" w:lineRule="exact"/>
              <w:jc w:val="center"/>
              <w:rPr>
                <w:rFonts w:hint="eastAsia"/>
                <w:sz w:val="24"/>
              </w:rPr>
            </w:pPr>
            <w:r w:rsidRPr="008534DE">
              <w:rPr>
                <w:rFonts w:hint="eastAsia"/>
                <w:sz w:val="24"/>
              </w:rPr>
              <w:t>题目</w:t>
            </w:r>
          </w:p>
        </w:tc>
        <w:tc>
          <w:tcPr>
            <w:tcW w:w="5113" w:type="dxa"/>
            <w:shd w:val="clear" w:color="auto" w:fill="auto"/>
          </w:tcPr>
          <w:p w:rsidR="002818B1" w:rsidRPr="008534DE" w:rsidRDefault="002818B1" w:rsidP="00672EE8">
            <w:pPr>
              <w:spacing w:line="400" w:lineRule="exact"/>
              <w:jc w:val="center"/>
              <w:rPr>
                <w:rFonts w:hint="eastAsia"/>
                <w:b/>
                <w:sz w:val="24"/>
              </w:rPr>
            </w:pPr>
            <w:r w:rsidRPr="008534DE">
              <w:rPr>
                <w:rFonts w:hint="eastAsia"/>
                <w:b/>
                <w:sz w:val="24"/>
              </w:rPr>
              <w:t>1</w:t>
            </w:r>
          </w:p>
        </w:tc>
        <w:tc>
          <w:tcPr>
            <w:tcW w:w="1705" w:type="dxa"/>
            <w:shd w:val="clear" w:color="auto" w:fill="auto"/>
          </w:tcPr>
          <w:p w:rsidR="002818B1" w:rsidRPr="008534DE" w:rsidRDefault="002818B1" w:rsidP="00672EE8">
            <w:pPr>
              <w:spacing w:line="400" w:lineRule="exact"/>
              <w:jc w:val="center"/>
              <w:rPr>
                <w:rFonts w:hint="eastAsia"/>
                <w:sz w:val="24"/>
              </w:rPr>
            </w:pPr>
            <w:r w:rsidRPr="008534DE">
              <w:rPr>
                <w:rFonts w:hint="eastAsia"/>
                <w:sz w:val="24"/>
              </w:rPr>
              <w:t>总分</w:t>
            </w:r>
          </w:p>
        </w:tc>
      </w:tr>
      <w:tr w:rsidR="002818B1" w:rsidRPr="008534DE" w:rsidTr="00672EE8">
        <w:tc>
          <w:tcPr>
            <w:tcW w:w="1704" w:type="dxa"/>
            <w:shd w:val="clear" w:color="auto" w:fill="auto"/>
          </w:tcPr>
          <w:p w:rsidR="002818B1" w:rsidRPr="008534DE" w:rsidRDefault="002818B1" w:rsidP="00672EE8">
            <w:pPr>
              <w:spacing w:line="400" w:lineRule="exact"/>
              <w:jc w:val="center"/>
              <w:rPr>
                <w:rFonts w:hint="eastAsia"/>
                <w:sz w:val="24"/>
              </w:rPr>
            </w:pPr>
            <w:r w:rsidRPr="008534DE">
              <w:rPr>
                <w:rFonts w:hint="eastAsia"/>
                <w:sz w:val="24"/>
              </w:rPr>
              <w:t>得分</w:t>
            </w:r>
          </w:p>
        </w:tc>
        <w:tc>
          <w:tcPr>
            <w:tcW w:w="5113" w:type="dxa"/>
            <w:shd w:val="clear" w:color="auto" w:fill="auto"/>
          </w:tcPr>
          <w:p w:rsidR="002818B1" w:rsidRPr="008534DE" w:rsidRDefault="002818B1" w:rsidP="00672EE8">
            <w:pPr>
              <w:spacing w:line="400" w:lineRule="exact"/>
              <w:jc w:val="center"/>
              <w:rPr>
                <w:rFonts w:hint="eastAsia"/>
                <w:sz w:val="24"/>
              </w:rPr>
            </w:pPr>
          </w:p>
        </w:tc>
        <w:tc>
          <w:tcPr>
            <w:tcW w:w="1705" w:type="dxa"/>
            <w:shd w:val="clear" w:color="auto" w:fill="auto"/>
          </w:tcPr>
          <w:p w:rsidR="002818B1" w:rsidRPr="008534DE" w:rsidRDefault="002818B1" w:rsidP="00672EE8">
            <w:pPr>
              <w:spacing w:line="400" w:lineRule="exact"/>
              <w:jc w:val="center"/>
              <w:rPr>
                <w:rFonts w:hint="eastAsia"/>
                <w:sz w:val="24"/>
              </w:rPr>
            </w:pPr>
          </w:p>
        </w:tc>
      </w:tr>
    </w:tbl>
    <w:p w:rsidR="002818B1" w:rsidRPr="00412674" w:rsidRDefault="002818B1" w:rsidP="002818B1">
      <w:pPr>
        <w:spacing w:line="400" w:lineRule="exact"/>
        <w:rPr>
          <w:rFonts w:hint="eastAsia"/>
          <w:sz w:val="24"/>
        </w:rPr>
      </w:pPr>
    </w:p>
    <w:p w:rsidR="002818B1" w:rsidRPr="00456A42" w:rsidRDefault="002818B1" w:rsidP="002818B1">
      <w:pPr>
        <w:spacing w:afterLines="50" w:after="156" w:line="400" w:lineRule="exact"/>
        <w:rPr>
          <w:rFonts w:hint="eastAsia"/>
          <w:b/>
          <w:sz w:val="24"/>
        </w:rPr>
      </w:pPr>
      <w:r w:rsidRPr="00456A42">
        <w:rPr>
          <w:rFonts w:hint="eastAsia"/>
          <w:b/>
          <w:sz w:val="24"/>
        </w:rPr>
        <w:t>一、下列题目</w:t>
      </w:r>
      <w:r>
        <w:rPr>
          <w:rFonts w:hint="eastAsia"/>
          <w:b/>
          <w:sz w:val="24"/>
        </w:rPr>
        <w:t>范围</w:t>
      </w:r>
      <w:r>
        <w:rPr>
          <w:b/>
          <w:sz w:val="24"/>
        </w:rPr>
        <w:t>内</w:t>
      </w:r>
      <w:r>
        <w:rPr>
          <w:rFonts w:hint="eastAsia"/>
          <w:b/>
          <w:sz w:val="24"/>
        </w:rPr>
        <w:t>任选一项</w:t>
      </w:r>
      <w:r w:rsidRPr="00456A42">
        <w:rPr>
          <w:rFonts w:hint="eastAsia"/>
          <w:b/>
          <w:sz w:val="24"/>
        </w:rPr>
        <w:t>撰写一篇论文</w:t>
      </w:r>
      <w:r>
        <w:rPr>
          <w:rFonts w:hint="eastAsia"/>
          <w:b/>
          <w:sz w:val="24"/>
        </w:rPr>
        <w:t>（题目</w:t>
      </w:r>
      <w:r>
        <w:rPr>
          <w:b/>
          <w:sz w:val="24"/>
        </w:rPr>
        <w:t>自拟</w:t>
      </w:r>
      <w:r>
        <w:rPr>
          <w:rFonts w:hint="eastAsia"/>
          <w:b/>
          <w:sz w:val="24"/>
        </w:rPr>
        <w:t>）</w:t>
      </w:r>
    </w:p>
    <w:p w:rsidR="002818B1" w:rsidRPr="005B0297" w:rsidRDefault="002818B1" w:rsidP="002818B1">
      <w:pPr>
        <w:spacing w:line="400" w:lineRule="exact"/>
        <w:ind w:leftChars="100" w:left="210"/>
        <w:rPr>
          <w:rFonts w:ascii="Tahoma" w:hAnsi="Tahoma" w:cs="Tahoma" w:hint="eastAsia"/>
          <w:color w:val="000000"/>
          <w:sz w:val="24"/>
          <w:szCs w:val="21"/>
        </w:rPr>
      </w:pPr>
      <w:r w:rsidRPr="005B0297">
        <w:rPr>
          <w:rFonts w:ascii="Tahoma" w:hAnsi="Tahoma" w:cs="Tahoma" w:hint="eastAsia"/>
          <w:color w:val="000000"/>
          <w:sz w:val="24"/>
          <w:szCs w:val="21"/>
        </w:rPr>
        <w:t>1.</w:t>
      </w:r>
      <w:r>
        <w:rPr>
          <w:rFonts w:ascii="Tahoma" w:hAnsi="Tahoma" w:cs="Tahoma" w:hint="eastAsia"/>
          <w:color w:val="000000"/>
          <w:sz w:val="24"/>
          <w:szCs w:val="21"/>
        </w:rPr>
        <w:t xml:space="preserve"> </w:t>
      </w:r>
      <w:r w:rsidRPr="005B0297">
        <w:rPr>
          <w:rFonts w:ascii="Tahoma" w:hAnsi="Tahoma" w:cs="Tahoma"/>
          <w:color w:val="000000"/>
          <w:sz w:val="24"/>
          <w:szCs w:val="21"/>
        </w:rPr>
        <w:t>健康</w:t>
      </w:r>
      <w:r w:rsidRPr="005B0297">
        <w:rPr>
          <w:rFonts w:ascii="Tahoma" w:hAnsi="Tahoma" w:cs="Tahoma" w:hint="eastAsia"/>
          <w:color w:val="000000"/>
          <w:sz w:val="24"/>
          <w:szCs w:val="21"/>
        </w:rPr>
        <w:t>不</w:t>
      </w:r>
      <w:r w:rsidRPr="005B0297">
        <w:rPr>
          <w:rFonts w:ascii="Tahoma" w:hAnsi="Tahoma" w:cs="Tahoma"/>
          <w:color w:val="000000"/>
          <w:sz w:val="24"/>
          <w:szCs w:val="21"/>
        </w:rPr>
        <w:t>公平性</w:t>
      </w:r>
      <w:r w:rsidRPr="005B0297">
        <w:rPr>
          <w:rFonts w:ascii="Tahoma" w:hAnsi="Tahoma" w:cs="Tahoma" w:hint="eastAsia"/>
          <w:color w:val="000000"/>
          <w:sz w:val="24"/>
          <w:szCs w:val="21"/>
        </w:rPr>
        <w:t>的现状、</w:t>
      </w:r>
      <w:r w:rsidRPr="005B0297">
        <w:rPr>
          <w:rFonts w:ascii="Tahoma" w:hAnsi="Tahoma" w:cs="Tahoma"/>
          <w:color w:val="000000"/>
          <w:sz w:val="24"/>
          <w:szCs w:val="21"/>
        </w:rPr>
        <w:t>成因及对策</w:t>
      </w:r>
    </w:p>
    <w:p w:rsidR="002818B1" w:rsidRPr="005B0297" w:rsidRDefault="002818B1" w:rsidP="002818B1">
      <w:pPr>
        <w:spacing w:line="400" w:lineRule="exact"/>
        <w:ind w:leftChars="100" w:left="210"/>
        <w:rPr>
          <w:rFonts w:ascii="Tahoma" w:hAnsi="Tahoma" w:cs="Tahoma" w:hint="eastAsia"/>
          <w:color w:val="000000"/>
          <w:sz w:val="24"/>
          <w:szCs w:val="21"/>
        </w:rPr>
      </w:pPr>
      <w:r w:rsidRPr="005B0297">
        <w:rPr>
          <w:rFonts w:ascii="Tahoma" w:hAnsi="Tahoma" w:cs="Tahoma" w:hint="eastAsia"/>
          <w:color w:val="000000"/>
          <w:sz w:val="24"/>
          <w:szCs w:val="21"/>
        </w:rPr>
        <w:t xml:space="preserve">2. </w:t>
      </w:r>
      <w:r w:rsidRPr="005B0297">
        <w:rPr>
          <w:rFonts w:ascii="Tahoma" w:hAnsi="Tahoma" w:cs="Tahoma"/>
          <w:color w:val="000000"/>
          <w:sz w:val="24"/>
          <w:szCs w:val="21"/>
        </w:rPr>
        <w:t>老龄化趋势及其带来的健康挑战</w:t>
      </w:r>
    </w:p>
    <w:p w:rsidR="002818B1" w:rsidRPr="005B0297" w:rsidRDefault="002818B1" w:rsidP="002818B1">
      <w:pPr>
        <w:spacing w:line="400" w:lineRule="exact"/>
        <w:ind w:leftChars="100" w:left="210"/>
        <w:rPr>
          <w:rFonts w:ascii="Tahoma" w:hAnsi="Tahoma" w:cs="Tahoma"/>
          <w:color w:val="000000"/>
          <w:sz w:val="24"/>
          <w:szCs w:val="21"/>
        </w:rPr>
      </w:pPr>
      <w:r>
        <w:rPr>
          <w:rFonts w:ascii="Tahoma" w:hAnsi="Tahoma" w:cs="Tahoma" w:hint="eastAsia"/>
          <w:color w:val="000000"/>
          <w:sz w:val="24"/>
          <w:szCs w:val="21"/>
        </w:rPr>
        <w:t>3</w:t>
      </w:r>
      <w:r w:rsidRPr="005B0297">
        <w:rPr>
          <w:rFonts w:ascii="Tahoma" w:hAnsi="Tahoma" w:cs="Tahoma" w:hint="eastAsia"/>
          <w:color w:val="000000"/>
          <w:sz w:val="24"/>
          <w:szCs w:val="21"/>
        </w:rPr>
        <w:t>.</w:t>
      </w:r>
      <w:r w:rsidRPr="005B0297">
        <w:rPr>
          <w:rFonts w:ascii="Tahoma" w:hAnsi="Tahoma" w:cs="Tahoma"/>
          <w:color w:val="000000"/>
          <w:sz w:val="24"/>
          <w:szCs w:val="21"/>
        </w:rPr>
        <w:t xml:space="preserve"> </w:t>
      </w:r>
      <w:r w:rsidRPr="005B0297">
        <w:rPr>
          <w:rFonts w:ascii="Tahoma" w:hAnsi="Tahoma" w:cs="Tahoma" w:hint="eastAsia"/>
          <w:color w:val="000000"/>
          <w:sz w:val="24"/>
          <w:szCs w:val="21"/>
        </w:rPr>
        <w:t>环境问题</w:t>
      </w:r>
      <w:r w:rsidRPr="005B0297">
        <w:rPr>
          <w:rFonts w:ascii="Tahoma" w:hAnsi="Tahoma" w:cs="Tahoma"/>
          <w:color w:val="000000"/>
          <w:sz w:val="24"/>
          <w:szCs w:val="21"/>
        </w:rPr>
        <w:t>对健康的影响</w:t>
      </w:r>
    </w:p>
    <w:p w:rsidR="002818B1" w:rsidRPr="005B0297" w:rsidRDefault="002818B1" w:rsidP="002818B1">
      <w:pPr>
        <w:spacing w:line="400" w:lineRule="exact"/>
        <w:ind w:leftChars="100" w:left="210"/>
        <w:rPr>
          <w:rFonts w:ascii="Tahoma" w:hAnsi="Tahoma" w:cs="Tahoma"/>
          <w:color w:val="000000"/>
          <w:sz w:val="24"/>
          <w:szCs w:val="21"/>
        </w:rPr>
      </w:pPr>
      <w:r>
        <w:rPr>
          <w:rFonts w:ascii="Tahoma" w:hAnsi="Tahoma" w:cs="Tahoma" w:hint="eastAsia"/>
          <w:color w:val="000000"/>
          <w:sz w:val="24"/>
          <w:szCs w:val="21"/>
        </w:rPr>
        <w:t>4</w:t>
      </w:r>
      <w:r w:rsidRPr="005B0297">
        <w:rPr>
          <w:rFonts w:ascii="Tahoma" w:hAnsi="Tahoma" w:cs="Tahoma" w:hint="eastAsia"/>
          <w:color w:val="000000"/>
          <w:sz w:val="24"/>
          <w:szCs w:val="21"/>
        </w:rPr>
        <w:t xml:space="preserve">. </w:t>
      </w:r>
      <w:r w:rsidRPr="005B0297">
        <w:rPr>
          <w:rFonts w:ascii="Tahoma" w:hAnsi="Tahoma" w:cs="Tahoma" w:hint="eastAsia"/>
          <w:color w:val="000000"/>
          <w:sz w:val="24"/>
          <w:szCs w:val="21"/>
        </w:rPr>
        <w:t>传染病预防</w:t>
      </w:r>
      <w:r w:rsidRPr="005B0297">
        <w:rPr>
          <w:rFonts w:ascii="Tahoma" w:hAnsi="Tahoma" w:cs="Tahoma"/>
          <w:color w:val="000000"/>
          <w:sz w:val="24"/>
          <w:szCs w:val="21"/>
        </w:rPr>
        <w:t>与控制策略</w:t>
      </w:r>
    </w:p>
    <w:p w:rsidR="002818B1" w:rsidRDefault="002818B1" w:rsidP="002818B1">
      <w:pPr>
        <w:spacing w:line="400" w:lineRule="exact"/>
        <w:ind w:leftChars="100" w:left="210"/>
        <w:rPr>
          <w:rFonts w:ascii="Tahoma" w:hAnsi="Tahoma" w:cs="Tahoma"/>
          <w:color w:val="000000"/>
          <w:sz w:val="24"/>
          <w:szCs w:val="21"/>
        </w:rPr>
      </w:pPr>
      <w:r>
        <w:rPr>
          <w:rFonts w:ascii="Tahoma" w:hAnsi="Tahoma" w:cs="Tahoma" w:hint="eastAsia"/>
          <w:color w:val="000000"/>
          <w:sz w:val="24"/>
          <w:szCs w:val="21"/>
        </w:rPr>
        <w:t>5</w:t>
      </w:r>
      <w:r w:rsidRPr="005B0297">
        <w:rPr>
          <w:rFonts w:ascii="Tahoma" w:hAnsi="Tahoma" w:cs="Tahoma" w:hint="eastAsia"/>
          <w:color w:val="000000"/>
          <w:sz w:val="24"/>
          <w:szCs w:val="21"/>
        </w:rPr>
        <w:t xml:space="preserve">. </w:t>
      </w:r>
      <w:r w:rsidRPr="005B0297">
        <w:rPr>
          <w:rFonts w:ascii="Tahoma" w:hAnsi="Tahoma" w:cs="Tahoma" w:hint="eastAsia"/>
          <w:color w:val="000000"/>
          <w:sz w:val="24"/>
          <w:szCs w:val="21"/>
        </w:rPr>
        <w:t>慢性病</w:t>
      </w:r>
      <w:r w:rsidRPr="005B0297">
        <w:rPr>
          <w:rFonts w:ascii="Tahoma" w:hAnsi="Tahoma" w:cs="Tahoma"/>
          <w:color w:val="000000"/>
          <w:sz w:val="24"/>
          <w:szCs w:val="21"/>
        </w:rPr>
        <w:t>防治策略</w:t>
      </w:r>
    </w:p>
    <w:p w:rsidR="002818B1" w:rsidRPr="005B0297" w:rsidRDefault="002818B1" w:rsidP="002818B1">
      <w:pPr>
        <w:spacing w:line="400" w:lineRule="exact"/>
        <w:ind w:leftChars="100" w:left="210"/>
        <w:rPr>
          <w:rFonts w:ascii="Tahoma" w:hAnsi="Tahoma" w:cs="Tahoma" w:hint="eastAsia"/>
          <w:color w:val="000000"/>
          <w:sz w:val="24"/>
          <w:szCs w:val="21"/>
        </w:rPr>
      </w:pPr>
      <w:r>
        <w:rPr>
          <w:rFonts w:ascii="Tahoma" w:hAnsi="Tahoma" w:cs="Tahoma" w:hint="eastAsia"/>
          <w:color w:val="000000"/>
          <w:sz w:val="24"/>
          <w:szCs w:val="21"/>
        </w:rPr>
        <w:t xml:space="preserve">6. </w:t>
      </w:r>
      <w:r>
        <w:rPr>
          <w:rFonts w:ascii="Tahoma" w:hAnsi="Tahoma" w:cs="Tahoma" w:hint="eastAsia"/>
          <w:color w:val="000000"/>
          <w:sz w:val="24"/>
          <w:szCs w:val="21"/>
        </w:rPr>
        <w:t>或自选关于</w:t>
      </w:r>
      <w:r w:rsidRPr="002B0C5D">
        <w:rPr>
          <w:rFonts w:ascii="Tahoma" w:hAnsi="Tahoma" w:cs="Tahoma" w:hint="eastAsia"/>
          <w:color w:val="000000"/>
          <w:sz w:val="24"/>
          <w:szCs w:val="21"/>
        </w:rPr>
        <w:t>中国与全球范围内的</w:t>
      </w:r>
      <w:r>
        <w:rPr>
          <w:rFonts w:ascii="Tahoma" w:hAnsi="Tahoma" w:cs="Tahoma" w:hint="eastAsia"/>
          <w:color w:val="000000"/>
          <w:sz w:val="24"/>
          <w:szCs w:val="21"/>
        </w:rPr>
        <w:t>某</w:t>
      </w:r>
      <w:proofErr w:type="gramStart"/>
      <w:r>
        <w:rPr>
          <w:rFonts w:ascii="Tahoma" w:hAnsi="Tahoma" w:cs="Tahoma" w:hint="eastAsia"/>
          <w:color w:val="000000"/>
          <w:sz w:val="24"/>
          <w:szCs w:val="21"/>
        </w:rPr>
        <w:t>一</w:t>
      </w:r>
      <w:r w:rsidRPr="002B0C5D">
        <w:rPr>
          <w:rFonts w:ascii="Tahoma" w:hAnsi="Tahoma" w:cs="Tahoma" w:hint="eastAsia"/>
          <w:color w:val="000000"/>
          <w:sz w:val="24"/>
          <w:szCs w:val="21"/>
        </w:rPr>
        <w:t>健康</w:t>
      </w:r>
      <w:proofErr w:type="gramEnd"/>
      <w:r w:rsidRPr="002B0C5D">
        <w:rPr>
          <w:rFonts w:ascii="Tahoma" w:hAnsi="Tahoma" w:cs="Tahoma" w:hint="eastAsia"/>
          <w:color w:val="000000"/>
          <w:sz w:val="24"/>
          <w:szCs w:val="21"/>
        </w:rPr>
        <w:t>问题与挑战</w:t>
      </w:r>
    </w:p>
    <w:p w:rsidR="002818B1" w:rsidRPr="00BF0995" w:rsidRDefault="002818B1" w:rsidP="002818B1">
      <w:pPr>
        <w:spacing w:beforeLines="50" w:before="156" w:afterLines="50" w:after="156" w:line="400" w:lineRule="exact"/>
        <w:rPr>
          <w:rFonts w:hint="eastAsia"/>
          <w:b/>
          <w:sz w:val="24"/>
        </w:rPr>
      </w:pPr>
      <w:r w:rsidRPr="00456A42">
        <w:rPr>
          <w:rFonts w:hint="eastAsia"/>
          <w:b/>
          <w:sz w:val="24"/>
        </w:rPr>
        <w:t>二、</w:t>
      </w:r>
      <w:r>
        <w:rPr>
          <w:rFonts w:hint="eastAsia"/>
          <w:b/>
          <w:sz w:val="24"/>
        </w:rPr>
        <w:t>论文写作</w:t>
      </w:r>
      <w:r w:rsidRPr="00456A42">
        <w:rPr>
          <w:rFonts w:hint="eastAsia"/>
          <w:b/>
          <w:sz w:val="24"/>
        </w:rPr>
        <w:t>要求</w:t>
      </w:r>
    </w:p>
    <w:p w:rsidR="002818B1" w:rsidRPr="00E57F8A" w:rsidRDefault="002818B1" w:rsidP="002818B1">
      <w:pPr>
        <w:spacing w:line="400" w:lineRule="exact"/>
        <w:ind w:left="360" w:hangingChars="150" w:hanging="360"/>
        <w:rPr>
          <w:b/>
          <w:sz w:val="24"/>
        </w:rPr>
      </w:pPr>
      <w:r w:rsidRPr="00412674">
        <w:rPr>
          <w:rFonts w:hint="eastAsia"/>
          <w:sz w:val="24"/>
        </w:rPr>
        <w:t>1</w:t>
      </w:r>
      <w:r>
        <w:rPr>
          <w:rFonts w:hint="eastAsia"/>
          <w:sz w:val="24"/>
        </w:rPr>
        <w:t>．选题应</w:t>
      </w:r>
      <w:r>
        <w:rPr>
          <w:sz w:val="24"/>
        </w:rPr>
        <w:t>明确具体</w:t>
      </w:r>
      <w:r w:rsidRPr="00966828">
        <w:rPr>
          <w:rFonts w:hint="eastAsia"/>
          <w:sz w:val="24"/>
        </w:rPr>
        <w:t>，切合当前中国</w:t>
      </w:r>
      <w:r>
        <w:rPr>
          <w:rFonts w:hint="eastAsia"/>
          <w:sz w:val="24"/>
        </w:rPr>
        <w:t>或</w:t>
      </w:r>
      <w:r w:rsidRPr="00966828">
        <w:rPr>
          <w:rFonts w:hint="eastAsia"/>
          <w:sz w:val="24"/>
        </w:rPr>
        <w:t>全</w:t>
      </w:r>
      <w:r>
        <w:rPr>
          <w:rFonts w:hint="eastAsia"/>
          <w:sz w:val="24"/>
        </w:rPr>
        <w:t>球范围内的健康问题与挑战。行文条理清晰</w:t>
      </w:r>
      <w:r>
        <w:rPr>
          <w:sz w:val="24"/>
        </w:rPr>
        <w:t>、</w:t>
      </w:r>
      <w:r>
        <w:rPr>
          <w:rFonts w:hint="eastAsia"/>
          <w:sz w:val="24"/>
        </w:rPr>
        <w:t>论证</w:t>
      </w:r>
      <w:r>
        <w:rPr>
          <w:sz w:val="24"/>
        </w:rPr>
        <w:t>有力</w:t>
      </w:r>
      <w:r>
        <w:rPr>
          <w:rFonts w:hint="eastAsia"/>
          <w:sz w:val="24"/>
        </w:rPr>
        <w:t>。</w:t>
      </w:r>
      <w:r w:rsidRPr="00E57F8A">
        <w:rPr>
          <w:rFonts w:hint="eastAsia"/>
          <w:b/>
          <w:sz w:val="24"/>
        </w:rPr>
        <w:t>文中应</w:t>
      </w:r>
      <w:r w:rsidRPr="00E57F8A">
        <w:rPr>
          <w:b/>
          <w:sz w:val="24"/>
        </w:rPr>
        <w:t>体现</w:t>
      </w:r>
      <w:r w:rsidRPr="00E57F8A">
        <w:rPr>
          <w:rFonts w:hint="eastAsia"/>
          <w:b/>
          <w:sz w:val="24"/>
        </w:rPr>
        <w:t>个人观点。</w:t>
      </w:r>
    </w:p>
    <w:p w:rsidR="002818B1" w:rsidRPr="00412674" w:rsidRDefault="002818B1" w:rsidP="002818B1">
      <w:pPr>
        <w:spacing w:line="400" w:lineRule="exact"/>
        <w:rPr>
          <w:rFonts w:hint="eastAsia"/>
          <w:sz w:val="24"/>
        </w:rPr>
      </w:pPr>
      <w:r>
        <w:rPr>
          <w:rFonts w:hint="eastAsia"/>
          <w:sz w:val="24"/>
        </w:rPr>
        <w:t xml:space="preserve">2. </w:t>
      </w:r>
      <w:r>
        <w:rPr>
          <w:rFonts w:hint="eastAsia"/>
          <w:sz w:val="24"/>
        </w:rPr>
        <w:t>正文</w:t>
      </w:r>
      <w:r w:rsidRPr="00412674">
        <w:rPr>
          <w:rFonts w:hint="eastAsia"/>
          <w:sz w:val="24"/>
        </w:rPr>
        <w:t>字数</w:t>
      </w:r>
      <w:r w:rsidRPr="00BF1B52">
        <w:rPr>
          <w:rFonts w:hint="eastAsia"/>
          <w:sz w:val="24"/>
        </w:rPr>
        <w:t>：</w:t>
      </w:r>
      <w:r>
        <w:rPr>
          <w:sz w:val="24"/>
          <w:u w:val="single"/>
        </w:rPr>
        <w:t xml:space="preserve"> </w:t>
      </w:r>
      <w:r>
        <w:rPr>
          <w:rFonts w:hint="eastAsia"/>
          <w:sz w:val="24"/>
          <w:u w:val="single"/>
        </w:rPr>
        <w:t>不少于</w:t>
      </w:r>
      <w:r>
        <w:rPr>
          <w:sz w:val="24"/>
          <w:u w:val="single"/>
        </w:rPr>
        <w:t xml:space="preserve"> </w:t>
      </w:r>
      <w:r w:rsidRPr="00966828">
        <w:rPr>
          <w:b/>
          <w:sz w:val="24"/>
          <w:u w:val="single"/>
        </w:rPr>
        <w:t>3000</w:t>
      </w:r>
      <w:r>
        <w:rPr>
          <w:sz w:val="24"/>
          <w:u w:val="single"/>
        </w:rPr>
        <w:t xml:space="preserve"> </w:t>
      </w:r>
      <w:r>
        <w:rPr>
          <w:rFonts w:hint="eastAsia"/>
          <w:sz w:val="24"/>
          <w:u w:val="single"/>
        </w:rPr>
        <w:t>字</w:t>
      </w:r>
      <w:r>
        <w:rPr>
          <w:sz w:val="24"/>
          <w:u w:val="single"/>
        </w:rPr>
        <w:t xml:space="preserve">      </w:t>
      </w:r>
      <w:r>
        <w:rPr>
          <w:sz w:val="24"/>
        </w:rPr>
        <w:t xml:space="preserve">  </w:t>
      </w:r>
      <w:r w:rsidRPr="00BF1B52">
        <w:rPr>
          <w:sz w:val="24"/>
        </w:rPr>
        <w:t>(</w:t>
      </w:r>
      <w:r>
        <w:rPr>
          <w:sz w:val="24"/>
        </w:rPr>
        <w:t>不包括注释和参考书目等</w:t>
      </w:r>
      <w:r>
        <w:rPr>
          <w:rFonts w:hint="eastAsia"/>
          <w:sz w:val="24"/>
        </w:rPr>
        <w:t>)</w:t>
      </w:r>
    </w:p>
    <w:p w:rsidR="002818B1" w:rsidRDefault="002818B1" w:rsidP="002818B1">
      <w:pPr>
        <w:spacing w:line="400" w:lineRule="exact"/>
        <w:ind w:left="360" w:hangingChars="150" w:hanging="360"/>
        <w:rPr>
          <w:rFonts w:hint="eastAsia"/>
          <w:sz w:val="24"/>
        </w:rPr>
      </w:pPr>
      <w:r>
        <w:rPr>
          <w:sz w:val="24"/>
        </w:rPr>
        <w:t>3</w:t>
      </w:r>
      <w:r>
        <w:rPr>
          <w:rFonts w:hint="eastAsia"/>
          <w:sz w:val="24"/>
        </w:rPr>
        <w:t>．论文统一按</w:t>
      </w:r>
      <w:r>
        <w:rPr>
          <w:rFonts w:hint="eastAsia"/>
          <w:sz w:val="24"/>
        </w:rPr>
        <w:t>word</w:t>
      </w:r>
      <w:r>
        <w:rPr>
          <w:rFonts w:hint="eastAsia"/>
          <w:sz w:val="24"/>
        </w:rPr>
        <w:t>格式</w:t>
      </w:r>
      <w:r>
        <w:rPr>
          <w:rFonts w:hint="eastAsia"/>
          <w:sz w:val="24"/>
        </w:rPr>
        <w:t>A4</w:t>
      </w:r>
      <w:r>
        <w:rPr>
          <w:rFonts w:hint="eastAsia"/>
          <w:sz w:val="24"/>
        </w:rPr>
        <w:t>纸</w:t>
      </w:r>
      <w:r>
        <w:rPr>
          <w:rFonts w:ascii="宋体" w:hint="eastAsia"/>
          <w:sz w:val="24"/>
        </w:rPr>
        <w:t>（“页面设置”按word默认值）编排、打印。装订时，</w:t>
      </w:r>
      <w:r w:rsidRPr="00966828">
        <w:rPr>
          <w:rFonts w:hint="eastAsia"/>
          <w:b/>
          <w:sz w:val="24"/>
        </w:rPr>
        <w:t>以此试卷作为论文封面</w:t>
      </w:r>
      <w:r>
        <w:rPr>
          <w:rFonts w:hint="eastAsia"/>
          <w:sz w:val="24"/>
        </w:rPr>
        <w:t>。</w:t>
      </w:r>
    </w:p>
    <w:p w:rsidR="002818B1" w:rsidRPr="009F5684" w:rsidRDefault="002818B1" w:rsidP="002818B1">
      <w:pPr>
        <w:spacing w:line="400" w:lineRule="exact"/>
        <w:ind w:rightChars="-27" w:right="-57"/>
        <w:rPr>
          <w:sz w:val="24"/>
        </w:rPr>
      </w:pPr>
      <w:r>
        <w:rPr>
          <w:sz w:val="24"/>
        </w:rPr>
        <w:t>4</w:t>
      </w:r>
      <w:r>
        <w:rPr>
          <w:rFonts w:hint="eastAsia"/>
          <w:sz w:val="24"/>
        </w:rPr>
        <w:t>．</w:t>
      </w:r>
      <w:r>
        <w:rPr>
          <w:rFonts w:ascii="宋体" w:hint="eastAsia"/>
          <w:sz w:val="24"/>
        </w:rPr>
        <w:t>字体：宋体；字号：小四号、字符间距：标准、行距：20磅。</w:t>
      </w:r>
    </w:p>
    <w:p w:rsidR="002818B1" w:rsidRPr="00412674" w:rsidRDefault="002818B1" w:rsidP="002818B1">
      <w:pPr>
        <w:spacing w:line="400" w:lineRule="exact"/>
        <w:ind w:left="425" w:hangingChars="177" w:hanging="425"/>
        <w:rPr>
          <w:rFonts w:hint="eastAsia"/>
          <w:sz w:val="24"/>
        </w:rPr>
      </w:pPr>
      <w:r>
        <w:rPr>
          <w:rFonts w:hint="eastAsia"/>
          <w:sz w:val="24"/>
        </w:rPr>
        <w:t>5</w:t>
      </w:r>
      <w:r>
        <w:rPr>
          <w:rFonts w:hint="eastAsia"/>
          <w:sz w:val="24"/>
        </w:rPr>
        <w:t>．论文应</w:t>
      </w:r>
      <w:r w:rsidRPr="00412674">
        <w:rPr>
          <w:rFonts w:hint="eastAsia"/>
          <w:sz w:val="24"/>
        </w:rPr>
        <w:t>包括</w:t>
      </w:r>
      <w:r w:rsidRPr="00242024">
        <w:rPr>
          <w:rFonts w:hint="eastAsia"/>
          <w:sz w:val="24"/>
        </w:rPr>
        <w:t>论文题目、正文、参考文献等</w:t>
      </w:r>
      <w:r>
        <w:rPr>
          <w:rFonts w:hint="eastAsia"/>
          <w:sz w:val="24"/>
        </w:rPr>
        <w:t>。应严格遵循论文写作规范，</w:t>
      </w:r>
      <w:r w:rsidRPr="00412674">
        <w:rPr>
          <w:rFonts w:hint="eastAsia"/>
          <w:sz w:val="24"/>
        </w:rPr>
        <w:t>引文</w:t>
      </w:r>
      <w:r>
        <w:rPr>
          <w:rFonts w:hint="eastAsia"/>
          <w:sz w:val="24"/>
        </w:rPr>
        <w:t>必须</w:t>
      </w:r>
      <w:r w:rsidRPr="00412674">
        <w:rPr>
          <w:rFonts w:hint="eastAsia"/>
          <w:sz w:val="24"/>
        </w:rPr>
        <w:t>注明出处</w:t>
      </w:r>
      <w:r>
        <w:rPr>
          <w:rFonts w:hint="eastAsia"/>
          <w:sz w:val="24"/>
        </w:rPr>
        <w:t>。可采用脚注或尾注，格式参见附件《文后参考文献著录格式》。</w:t>
      </w:r>
    </w:p>
    <w:p w:rsidR="002818B1" w:rsidRPr="00412674" w:rsidRDefault="002818B1" w:rsidP="002818B1">
      <w:pPr>
        <w:spacing w:line="400" w:lineRule="exact"/>
        <w:ind w:left="425" w:hangingChars="177" w:hanging="425"/>
        <w:rPr>
          <w:rFonts w:hint="eastAsia"/>
          <w:sz w:val="24"/>
        </w:rPr>
      </w:pPr>
      <w:r>
        <w:rPr>
          <w:rFonts w:hint="eastAsia"/>
          <w:sz w:val="24"/>
        </w:rPr>
        <w:t>6</w:t>
      </w:r>
      <w:r>
        <w:rPr>
          <w:rFonts w:hint="eastAsia"/>
          <w:sz w:val="24"/>
        </w:rPr>
        <w:t>．如果所提交论文不合规范者，必须改写。如果两次改写后，</w:t>
      </w:r>
      <w:r w:rsidRPr="00412674">
        <w:rPr>
          <w:rFonts w:hint="eastAsia"/>
          <w:sz w:val="24"/>
        </w:rPr>
        <w:t>仍不合规范者不予以评分。严禁抄袭，一旦发现按零分处理</w:t>
      </w:r>
      <w:r>
        <w:rPr>
          <w:rFonts w:hint="eastAsia"/>
          <w:sz w:val="24"/>
        </w:rPr>
        <w:t>。</w:t>
      </w:r>
    </w:p>
    <w:p w:rsidR="002818B1" w:rsidRDefault="002818B1" w:rsidP="002818B1">
      <w:pPr>
        <w:spacing w:line="400" w:lineRule="exact"/>
        <w:ind w:left="360" w:hangingChars="150" w:hanging="360"/>
        <w:rPr>
          <w:rFonts w:hint="eastAsia"/>
          <w:sz w:val="24"/>
        </w:rPr>
      </w:pPr>
      <w:r>
        <w:rPr>
          <w:rFonts w:hint="eastAsia"/>
          <w:sz w:val="24"/>
        </w:rPr>
        <w:t>7</w:t>
      </w:r>
      <w:r>
        <w:rPr>
          <w:rFonts w:hint="eastAsia"/>
          <w:sz w:val="24"/>
        </w:rPr>
        <w:t>．请</w:t>
      </w:r>
      <w:r>
        <w:rPr>
          <w:sz w:val="24"/>
        </w:rPr>
        <w:t>于</w:t>
      </w:r>
      <w:r w:rsidRPr="007E427D">
        <w:rPr>
          <w:rFonts w:hint="eastAsia"/>
          <w:b/>
          <w:sz w:val="24"/>
          <w:u w:val="single"/>
        </w:rPr>
        <w:t xml:space="preserve"> </w:t>
      </w:r>
      <w:r>
        <w:rPr>
          <w:b/>
          <w:sz w:val="24"/>
          <w:u w:val="single"/>
        </w:rPr>
        <w:t>6</w:t>
      </w:r>
      <w:r>
        <w:rPr>
          <w:rFonts w:hint="eastAsia"/>
          <w:b/>
          <w:sz w:val="24"/>
          <w:u w:val="single"/>
        </w:rPr>
        <w:t xml:space="preserve"> </w:t>
      </w:r>
      <w:r w:rsidRPr="007E427D">
        <w:rPr>
          <w:rFonts w:hint="eastAsia"/>
          <w:b/>
          <w:sz w:val="24"/>
        </w:rPr>
        <w:t>月</w:t>
      </w:r>
      <w:r w:rsidRPr="007E427D">
        <w:rPr>
          <w:rFonts w:hint="eastAsia"/>
          <w:b/>
          <w:sz w:val="24"/>
          <w:u w:val="single"/>
        </w:rPr>
        <w:t xml:space="preserve"> </w:t>
      </w:r>
      <w:r>
        <w:rPr>
          <w:rFonts w:hint="eastAsia"/>
          <w:b/>
          <w:sz w:val="24"/>
          <w:u w:val="single"/>
        </w:rPr>
        <w:t xml:space="preserve">19 </w:t>
      </w:r>
      <w:r w:rsidRPr="007E427D">
        <w:rPr>
          <w:rFonts w:hint="eastAsia"/>
          <w:b/>
          <w:sz w:val="24"/>
        </w:rPr>
        <w:t>日</w:t>
      </w:r>
      <w:r>
        <w:rPr>
          <w:rFonts w:hint="eastAsia"/>
          <w:b/>
          <w:sz w:val="24"/>
        </w:rPr>
        <w:t>晚</w:t>
      </w:r>
      <w:r>
        <w:rPr>
          <w:rFonts w:hint="eastAsia"/>
          <w:b/>
          <w:sz w:val="24"/>
        </w:rPr>
        <w:t>1</w:t>
      </w:r>
      <w:r>
        <w:rPr>
          <w:b/>
          <w:sz w:val="24"/>
        </w:rPr>
        <w:t>8</w:t>
      </w:r>
      <w:r>
        <w:rPr>
          <w:rFonts w:hint="eastAsia"/>
          <w:b/>
          <w:sz w:val="24"/>
        </w:rPr>
        <w:t>:</w:t>
      </w:r>
      <w:r>
        <w:rPr>
          <w:b/>
          <w:sz w:val="24"/>
        </w:rPr>
        <w:t>0</w:t>
      </w:r>
      <w:r>
        <w:rPr>
          <w:rFonts w:hint="eastAsia"/>
          <w:b/>
          <w:sz w:val="24"/>
        </w:rPr>
        <w:t>0</w:t>
      </w:r>
      <w:r>
        <w:rPr>
          <w:b/>
          <w:sz w:val="24"/>
        </w:rPr>
        <w:t>-19</w:t>
      </w:r>
      <w:r>
        <w:rPr>
          <w:rFonts w:hint="eastAsia"/>
          <w:b/>
          <w:sz w:val="24"/>
        </w:rPr>
        <w:t>:00</w:t>
      </w:r>
      <w:r>
        <w:rPr>
          <w:rFonts w:hint="eastAsia"/>
          <w:sz w:val="24"/>
        </w:rPr>
        <w:t>将作业</w:t>
      </w:r>
      <w:r>
        <w:rPr>
          <w:sz w:val="24"/>
        </w:rPr>
        <w:t>打印稿交</w:t>
      </w:r>
      <w:r>
        <w:rPr>
          <w:rFonts w:hint="eastAsia"/>
          <w:sz w:val="24"/>
        </w:rPr>
        <w:t>至四</w:t>
      </w:r>
      <w:r>
        <w:rPr>
          <w:sz w:val="24"/>
        </w:rPr>
        <w:t>教</w:t>
      </w:r>
      <w:r>
        <w:rPr>
          <w:rFonts w:hint="eastAsia"/>
          <w:sz w:val="24"/>
        </w:rPr>
        <w:t>H</w:t>
      </w:r>
      <w:r>
        <w:rPr>
          <w:sz w:val="24"/>
        </w:rPr>
        <w:t>4104</w:t>
      </w:r>
      <w:r>
        <w:rPr>
          <w:rFonts w:hint="eastAsia"/>
          <w:sz w:val="24"/>
        </w:rPr>
        <w:t>教室</w:t>
      </w:r>
      <w:proofErr w:type="gramStart"/>
      <w:r>
        <w:rPr>
          <w:rFonts w:hint="eastAsia"/>
          <w:sz w:val="24"/>
        </w:rPr>
        <w:t>邓</w:t>
      </w:r>
      <w:proofErr w:type="gramEnd"/>
      <w:r>
        <w:rPr>
          <w:rFonts w:hint="eastAsia"/>
          <w:sz w:val="24"/>
        </w:rPr>
        <w:t>青龙助教。并</w:t>
      </w:r>
      <w:r>
        <w:rPr>
          <w:sz w:val="24"/>
        </w:rPr>
        <w:t>将</w:t>
      </w:r>
      <w:r>
        <w:rPr>
          <w:rFonts w:hint="eastAsia"/>
          <w:sz w:val="24"/>
        </w:rPr>
        <w:t>作业</w:t>
      </w:r>
      <w:r>
        <w:rPr>
          <w:sz w:val="24"/>
        </w:rPr>
        <w:t>电子版</w:t>
      </w:r>
      <w:r>
        <w:rPr>
          <w:rFonts w:hint="eastAsia"/>
          <w:sz w:val="24"/>
        </w:rPr>
        <w:t>提交至</w:t>
      </w:r>
      <w:r>
        <w:rPr>
          <w:rFonts w:hint="eastAsia"/>
          <w:sz w:val="24"/>
        </w:rPr>
        <w:t>E-learning</w:t>
      </w:r>
      <w:r>
        <w:rPr>
          <w:sz w:val="24"/>
        </w:rPr>
        <w:t xml:space="preserve">. </w:t>
      </w:r>
    </w:p>
    <w:p w:rsidR="002818B1" w:rsidRPr="002818B1" w:rsidRDefault="002818B1" w:rsidP="002818B1">
      <w:pPr>
        <w:spacing w:line="400" w:lineRule="exact"/>
        <w:ind w:left="360" w:hangingChars="150" w:hanging="360"/>
        <w:rPr>
          <w:rFonts w:hint="eastAsia"/>
          <w:sz w:val="24"/>
        </w:rPr>
      </w:pPr>
      <w:r>
        <w:rPr>
          <w:sz w:val="24"/>
        </w:rPr>
        <w:t xml:space="preserve">8. </w:t>
      </w:r>
      <w:r>
        <w:rPr>
          <w:rFonts w:hint="eastAsia"/>
          <w:sz w:val="24"/>
        </w:rPr>
        <w:t>个别需改写的可顺延四天，最迟于</w:t>
      </w:r>
      <w:r w:rsidRPr="00116416">
        <w:rPr>
          <w:rFonts w:hint="eastAsia"/>
          <w:b/>
          <w:sz w:val="24"/>
          <w:u w:val="single"/>
        </w:rPr>
        <w:t xml:space="preserve"> </w:t>
      </w:r>
      <w:r>
        <w:rPr>
          <w:b/>
          <w:sz w:val="24"/>
          <w:u w:val="single"/>
        </w:rPr>
        <w:t>6</w:t>
      </w:r>
      <w:r w:rsidRPr="00116416">
        <w:rPr>
          <w:rFonts w:hint="eastAsia"/>
          <w:b/>
          <w:sz w:val="24"/>
          <w:u w:val="single"/>
        </w:rPr>
        <w:t xml:space="preserve"> </w:t>
      </w:r>
      <w:r>
        <w:rPr>
          <w:rFonts w:hint="eastAsia"/>
          <w:b/>
          <w:sz w:val="24"/>
          <w:u w:val="single"/>
        </w:rPr>
        <w:t xml:space="preserve"> </w:t>
      </w:r>
      <w:r w:rsidRPr="00116416">
        <w:rPr>
          <w:rFonts w:hint="eastAsia"/>
          <w:b/>
          <w:sz w:val="24"/>
        </w:rPr>
        <w:t>月</w:t>
      </w:r>
      <w:r>
        <w:rPr>
          <w:rFonts w:hint="eastAsia"/>
          <w:b/>
          <w:sz w:val="24"/>
          <w:u w:val="single"/>
        </w:rPr>
        <w:t xml:space="preserve"> 22 </w:t>
      </w:r>
      <w:r w:rsidRPr="00116416">
        <w:rPr>
          <w:rFonts w:hint="eastAsia"/>
          <w:b/>
          <w:sz w:val="24"/>
        </w:rPr>
        <w:t>日</w:t>
      </w:r>
      <w:r>
        <w:rPr>
          <w:rFonts w:hint="eastAsia"/>
          <w:sz w:val="24"/>
        </w:rPr>
        <w:t>之前将</w:t>
      </w:r>
      <w:r>
        <w:rPr>
          <w:sz w:val="24"/>
        </w:rPr>
        <w:t>电子版</w:t>
      </w:r>
      <w:r>
        <w:rPr>
          <w:rFonts w:hint="eastAsia"/>
          <w:sz w:val="24"/>
        </w:rPr>
        <w:t>发至助教邮箱。逾期按零分处理。</w:t>
      </w:r>
    </w:p>
    <w:p w:rsidR="002818B1" w:rsidRDefault="002818B1">
      <w:pPr>
        <w:widowControl/>
        <w:jc w:val="left"/>
        <w:rPr>
          <w:rFonts w:ascii="宋体" w:hAnsi="宋体"/>
          <w:b/>
          <w:bCs/>
          <w:sz w:val="72"/>
          <w:szCs w:val="72"/>
        </w:rPr>
      </w:pPr>
    </w:p>
    <w:p w:rsidR="00F84889" w:rsidRDefault="00F84889" w:rsidP="00F84889">
      <w:pPr>
        <w:jc w:val="center"/>
        <w:rPr>
          <w:rFonts w:ascii="宋体" w:hAnsi="宋体"/>
          <w:b/>
          <w:bCs/>
          <w:sz w:val="72"/>
          <w:szCs w:val="72"/>
        </w:rPr>
      </w:pPr>
    </w:p>
    <w:p w:rsidR="00F84889" w:rsidRDefault="00F84889" w:rsidP="00F84889">
      <w:pPr>
        <w:jc w:val="center"/>
        <w:rPr>
          <w:rFonts w:ascii="宋体" w:hAnsi="宋体"/>
          <w:b/>
          <w:bCs/>
          <w:sz w:val="72"/>
          <w:szCs w:val="72"/>
        </w:rPr>
      </w:pPr>
      <w:r>
        <w:rPr>
          <w:rFonts w:ascii="宋体" w:hAnsi="宋体" w:hint="eastAsia"/>
          <w:b/>
          <w:bCs/>
          <w:noProof/>
          <w:sz w:val="72"/>
          <w:szCs w:val="72"/>
        </w:rPr>
        <w:drawing>
          <wp:anchor distT="0" distB="0" distL="114300" distR="114300" simplePos="0" relativeHeight="251659264" behindDoc="0" locked="0" layoutInCell="1" allowOverlap="1">
            <wp:simplePos x="0" y="0"/>
            <wp:positionH relativeFrom="column">
              <wp:posOffset>457200</wp:posOffset>
            </wp:positionH>
            <wp:positionV relativeFrom="paragraph">
              <wp:posOffset>99060</wp:posOffset>
            </wp:positionV>
            <wp:extent cx="4914900" cy="1584960"/>
            <wp:effectExtent l="0" t="0" r="0" b="0"/>
            <wp:wrapNone/>
            <wp:docPr id="4" name="图片 4"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校名"/>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0" cy="1584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4889" w:rsidRDefault="00F84889" w:rsidP="00F84889">
      <w:pPr>
        <w:jc w:val="center"/>
        <w:rPr>
          <w:rFonts w:ascii="宋体" w:hAnsi="宋体"/>
          <w:b/>
          <w:bCs/>
          <w:sz w:val="72"/>
          <w:szCs w:val="72"/>
        </w:rPr>
      </w:pPr>
    </w:p>
    <w:p w:rsidR="00F84889" w:rsidRDefault="00F84889" w:rsidP="00F84889">
      <w:pPr>
        <w:jc w:val="center"/>
        <w:rPr>
          <w:rFonts w:ascii="宋体" w:hAnsi="宋体"/>
          <w:b/>
          <w:bCs/>
          <w:sz w:val="72"/>
          <w:szCs w:val="72"/>
        </w:rPr>
      </w:pPr>
    </w:p>
    <w:p w:rsidR="00F84889" w:rsidRDefault="00F84889" w:rsidP="00F84889">
      <w:pPr>
        <w:jc w:val="center"/>
        <w:rPr>
          <w:rFonts w:ascii="宋体" w:hAnsi="宋体"/>
          <w:b/>
          <w:bCs/>
          <w:sz w:val="72"/>
          <w:szCs w:val="72"/>
        </w:rPr>
      </w:pPr>
      <w:r>
        <w:rPr>
          <w:rFonts w:ascii="宋体" w:hAnsi="宋体" w:hint="eastAsia"/>
          <w:b/>
          <w:bCs/>
          <w:noProof/>
          <w:sz w:val="72"/>
          <w:szCs w:val="72"/>
        </w:rPr>
        <w:drawing>
          <wp:anchor distT="0" distB="0" distL="114300" distR="114300" simplePos="0" relativeHeight="251660288" behindDoc="0" locked="0" layoutInCell="1" allowOverlap="1">
            <wp:simplePos x="0" y="0"/>
            <wp:positionH relativeFrom="column">
              <wp:posOffset>2400300</wp:posOffset>
            </wp:positionH>
            <wp:positionV relativeFrom="paragraph">
              <wp:posOffset>297180</wp:posOffset>
            </wp:positionV>
            <wp:extent cx="1257300" cy="1287780"/>
            <wp:effectExtent l="0" t="0" r="0" b="7620"/>
            <wp:wrapNone/>
            <wp:docPr id="3" name="图片 3"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87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4889" w:rsidRDefault="00F84889" w:rsidP="00F84889">
      <w:pPr>
        <w:jc w:val="center"/>
        <w:rPr>
          <w:rFonts w:ascii="宋体" w:hAnsi="宋体"/>
          <w:b/>
          <w:bCs/>
          <w:sz w:val="72"/>
          <w:szCs w:val="72"/>
        </w:rPr>
      </w:pPr>
    </w:p>
    <w:p w:rsidR="00F84889" w:rsidRDefault="00F84889" w:rsidP="00F84889">
      <w:pPr>
        <w:jc w:val="center"/>
        <w:rPr>
          <w:rFonts w:ascii="宋体" w:hAnsi="宋体"/>
          <w:b/>
          <w:bCs/>
          <w:sz w:val="72"/>
          <w:szCs w:val="72"/>
        </w:rPr>
      </w:pPr>
    </w:p>
    <w:p w:rsidR="00F84889" w:rsidRDefault="00F84889" w:rsidP="00F84889">
      <w:pPr>
        <w:jc w:val="center"/>
        <w:rPr>
          <w:rFonts w:ascii="宋体" w:hAnsi="宋体"/>
          <w:b/>
          <w:bCs/>
          <w:sz w:val="72"/>
          <w:szCs w:val="72"/>
        </w:rPr>
      </w:pPr>
    </w:p>
    <w:p w:rsidR="00F84889" w:rsidRDefault="00F84889" w:rsidP="00F84889">
      <w:pPr>
        <w:jc w:val="center"/>
        <w:rPr>
          <w:rFonts w:ascii="宋体" w:hAnsi="宋体"/>
          <w:b/>
          <w:bCs/>
          <w:sz w:val="48"/>
          <w:szCs w:val="48"/>
        </w:rPr>
      </w:pPr>
      <w:r>
        <w:rPr>
          <w:rFonts w:ascii="宋体" w:hAnsi="宋体" w:hint="eastAsia"/>
          <w:b/>
          <w:bCs/>
          <w:sz w:val="48"/>
          <w:szCs w:val="48"/>
        </w:rPr>
        <w:t>本科生课程论文</w:t>
      </w:r>
    </w:p>
    <w:p w:rsidR="00F84889" w:rsidRDefault="00F84889" w:rsidP="00F84889">
      <w:pPr>
        <w:jc w:val="center"/>
        <w:rPr>
          <w:rFonts w:ascii="宋体" w:hAnsi="宋体"/>
          <w:b/>
          <w:bCs/>
          <w:sz w:val="32"/>
          <w:szCs w:val="32"/>
        </w:rPr>
      </w:pPr>
    </w:p>
    <w:p w:rsidR="00F84889" w:rsidRDefault="00F84889" w:rsidP="00F84889">
      <w:pPr>
        <w:jc w:val="center"/>
        <w:rPr>
          <w:rFonts w:ascii="宋体" w:hAnsi="宋体"/>
          <w:b/>
          <w:bCs/>
          <w:sz w:val="32"/>
          <w:szCs w:val="32"/>
        </w:rPr>
      </w:pPr>
    </w:p>
    <w:p w:rsidR="00F84889" w:rsidRDefault="00F84889" w:rsidP="00F84889">
      <w:pPr>
        <w:jc w:val="center"/>
        <w:rPr>
          <w:rFonts w:ascii="宋体" w:hAnsi="宋体"/>
          <w:b/>
          <w:bCs/>
          <w:sz w:val="32"/>
          <w:szCs w:val="32"/>
        </w:rPr>
      </w:pPr>
    </w:p>
    <w:tbl>
      <w:tblPr>
        <w:tblW w:w="0" w:type="auto"/>
        <w:tblLayout w:type="fixed"/>
        <w:tblLook w:val="0000" w:firstRow="0" w:lastRow="0" w:firstColumn="0" w:lastColumn="0" w:noHBand="0" w:noVBand="0"/>
      </w:tblPr>
      <w:tblGrid>
        <w:gridCol w:w="5340"/>
        <w:gridCol w:w="4236"/>
      </w:tblGrid>
      <w:tr w:rsidR="00F84889" w:rsidTr="003F1098">
        <w:tc>
          <w:tcPr>
            <w:tcW w:w="5340" w:type="dxa"/>
          </w:tcPr>
          <w:p w:rsidR="00F84889" w:rsidRDefault="00F84889" w:rsidP="003F1098">
            <w:pPr>
              <w:rPr>
                <w:rFonts w:ascii="宋体" w:hAnsi="宋体"/>
                <w:b/>
                <w:bCs/>
                <w:sz w:val="36"/>
                <w:szCs w:val="36"/>
              </w:rPr>
            </w:pPr>
            <w:r>
              <w:rPr>
                <w:rFonts w:ascii="宋体" w:hAnsi="宋体" w:hint="eastAsia"/>
                <w:b/>
                <w:bCs/>
                <w:sz w:val="36"/>
                <w:szCs w:val="36"/>
              </w:rPr>
              <w:t>课程名称：__</w:t>
            </w:r>
            <w:r>
              <w:rPr>
                <w:rFonts w:ascii="宋体" w:hAnsi="宋体" w:hint="eastAsia"/>
                <w:b/>
                <w:bCs/>
                <w:sz w:val="36"/>
                <w:szCs w:val="36"/>
                <w:u w:val="single"/>
              </w:rPr>
              <w:t>社会发展与健康_</w:t>
            </w:r>
          </w:p>
        </w:tc>
        <w:tc>
          <w:tcPr>
            <w:tcW w:w="4236" w:type="dxa"/>
          </w:tcPr>
          <w:p w:rsidR="00F84889" w:rsidRDefault="00F84889" w:rsidP="00F84889">
            <w:pPr>
              <w:rPr>
                <w:rFonts w:ascii="宋体" w:hAnsi="宋体"/>
                <w:b/>
                <w:bCs/>
                <w:sz w:val="36"/>
                <w:szCs w:val="36"/>
              </w:rPr>
            </w:pPr>
            <w:r>
              <w:rPr>
                <w:rFonts w:ascii="宋体" w:hAnsi="宋体" w:hint="eastAsia"/>
                <w:b/>
                <w:bCs/>
                <w:sz w:val="36"/>
                <w:szCs w:val="36"/>
              </w:rPr>
              <w:t>课程代码：</w:t>
            </w:r>
            <w:r>
              <w:rPr>
                <w:rFonts w:ascii="宋体" w:hAnsi="宋体"/>
                <w:b/>
                <w:bCs/>
                <w:sz w:val="36"/>
                <w:szCs w:val="36"/>
                <w:u w:val="single"/>
              </w:rPr>
              <w:t>PHPM119003.01</w:t>
            </w:r>
          </w:p>
        </w:tc>
      </w:tr>
      <w:tr w:rsidR="00F84889" w:rsidTr="003F1098">
        <w:tc>
          <w:tcPr>
            <w:tcW w:w="5340" w:type="dxa"/>
          </w:tcPr>
          <w:p w:rsidR="00F84889" w:rsidRDefault="00F84889" w:rsidP="003F1098">
            <w:pPr>
              <w:rPr>
                <w:rFonts w:ascii="宋体" w:hAnsi="宋体"/>
                <w:b/>
                <w:bCs/>
                <w:sz w:val="36"/>
                <w:szCs w:val="36"/>
                <w:u w:val="single"/>
              </w:rPr>
            </w:pPr>
            <w:r>
              <w:rPr>
                <w:rFonts w:ascii="宋体" w:hAnsi="宋体" w:hint="eastAsia"/>
                <w:b/>
                <w:bCs/>
                <w:sz w:val="36"/>
                <w:szCs w:val="36"/>
              </w:rPr>
              <w:t>姓   名：</w:t>
            </w:r>
            <w:r>
              <w:rPr>
                <w:rFonts w:ascii="宋体" w:hAnsi="宋体" w:hint="eastAsia"/>
                <w:b/>
                <w:bCs/>
                <w:sz w:val="36"/>
                <w:szCs w:val="36"/>
                <w:u w:val="single"/>
              </w:rPr>
              <w:t xml:space="preserve">     廖明月      </w:t>
            </w:r>
          </w:p>
        </w:tc>
        <w:tc>
          <w:tcPr>
            <w:tcW w:w="4236" w:type="dxa"/>
          </w:tcPr>
          <w:p w:rsidR="00F84889" w:rsidRDefault="00F84889" w:rsidP="00F84889">
            <w:pPr>
              <w:rPr>
                <w:rFonts w:ascii="宋体" w:hAnsi="宋体"/>
                <w:b/>
                <w:bCs/>
                <w:sz w:val="36"/>
                <w:szCs w:val="36"/>
              </w:rPr>
            </w:pPr>
            <w:r>
              <w:rPr>
                <w:rFonts w:ascii="宋体" w:hAnsi="宋体" w:hint="eastAsia"/>
                <w:b/>
                <w:bCs/>
                <w:sz w:val="36"/>
                <w:szCs w:val="36"/>
              </w:rPr>
              <w:t>学   号：</w:t>
            </w:r>
            <w:r>
              <w:rPr>
                <w:rFonts w:ascii="宋体" w:hAnsi="宋体" w:hint="eastAsia"/>
                <w:b/>
                <w:bCs/>
                <w:sz w:val="36"/>
                <w:szCs w:val="36"/>
                <w:u w:val="single"/>
              </w:rPr>
              <w:t xml:space="preserve"> </w:t>
            </w:r>
            <w:r>
              <w:rPr>
                <w:rFonts w:ascii="宋体" w:hAnsi="宋体"/>
                <w:b/>
                <w:bCs/>
                <w:sz w:val="36"/>
                <w:szCs w:val="36"/>
                <w:u w:val="single"/>
              </w:rPr>
              <w:t>14300680236</w:t>
            </w:r>
            <w:r>
              <w:rPr>
                <w:rFonts w:ascii="宋体" w:hAnsi="宋体" w:hint="eastAsia"/>
                <w:b/>
                <w:bCs/>
                <w:sz w:val="36"/>
                <w:szCs w:val="36"/>
                <w:u w:val="single"/>
              </w:rPr>
              <w:t xml:space="preserve"> </w:t>
            </w:r>
          </w:p>
        </w:tc>
      </w:tr>
      <w:tr w:rsidR="00F84889" w:rsidTr="003F1098">
        <w:tc>
          <w:tcPr>
            <w:tcW w:w="5340" w:type="dxa"/>
          </w:tcPr>
          <w:p w:rsidR="00F84889" w:rsidRDefault="00F84889" w:rsidP="003F1098">
            <w:pPr>
              <w:rPr>
                <w:rFonts w:ascii="宋体" w:hAnsi="宋体"/>
                <w:b/>
                <w:bCs/>
                <w:sz w:val="36"/>
                <w:szCs w:val="36"/>
              </w:rPr>
            </w:pPr>
            <w:r>
              <w:rPr>
                <w:rFonts w:ascii="宋体" w:hAnsi="宋体" w:hint="eastAsia"/>
                <w:b/>
                <w:bCs/>
                <w:sz w:val="36"/>
                <w:szCs w:val="36"/>
              </w:rPr>
              <w:t>学   院：</w:t>
            </w:r>
            <w:r>
              <w:rPr>
                <w:rFonts w:ascii="宋体" w:hAnsi="宋体" w:hint="eastAsia"/>
                <w:b/>
                <w:bCs/>
                <w:sz w:val="36"/>
                <w:szCs w:val="36"/>
                <w:u w:val="single"/>
              </w:rPr>
              <w:t xml:space="preserve">    经济学院     </w:t>
            </w:r>
          </w:p>
        </w:tc>
        <w:tc>
          <w:tcPr>
            <w:tcW w:w="4236" w:type="dxa"/>
          </w:tcPr>
          <w:p w:rsidR="00F84889" w:rsidRDefault="00F84889" w:rsidP="00F84889">
            <w:pPr>
              <w:rPr>
                <w:rFonts w:ascii="宋体" w:hAnsi="宋体"/>
                <w:b/>
                <w:bCs/>
                <w:sz w:val="36"/>
                <w:szCs w:val="36"/>
              </w:rPr>
            </w:pPr>
            <w:r>
              <w:rPr>
                <w:rFonts w:ascii="宋体" w:hAnsi="宋体" w:hint="eastAsia"/>
                <w:b/>
                <w:bCs/>
                <w:sz w:val="36"/>
                <w:szCs w:val="36"/>
              </w:rPr>
              <w:t>专   业：</w:t>
            </w:r>
            <w:r w:rsidRPr="00F84889">
              <w:rPr>
                <w:rFonts w:ascii="宋体" w:hAnsi="宋体" w:hint="eastAsia"/>
                <w:b/>
                <w:bCs/>
                <w:sz w:val="32"/>
                <w:szCs w:val="36"/>
                <w:u w:val="single"/>
              </w:rPr>
              <w:t xml:space="preserve">国际经济与贸易     </w:t>
            </w:r>
          </w:p>
        </w:tc>
      </w:tr>
    </w:tbl>
    <w:p w:rsidR="00F84889" w:rsidRDefault="00F84889" w:rsidP="00F84889">
      <w:pPr>
        <w:jc w:val="center"/>
        <w:rPr>
          <w:rFonts w:ascii="宋体" w:hAnsi="宋体"/>
          <w:b/>
          <w:bCs/>
          <w:sz w:val="36"/>
          <w:szCs w:val="36"/>
        </w:rPr>
      </w:pPr>
      <w:r>
        <w:rPr>
          <w:rFonts w:ascii="宋体" w:hAnsi="宋体" w:hint="eastAsia"/>
          <w:b/>
          <w:bCs/>
          <w:sz w:val="36"/>
          <w:szCs w:val="36"/>
        </w:rPr>
        <w:t xml:space="preserve"> </w:t>
      </w:r>
    </w:p>
    <w:p w:rsidR="00F84889" w:rsidRDefault="00F84889">
      <w:pPr>
        <w:widowControl/>
        <w:jc w:val="left"/>
      </w:pPr>
      <w:r>
        <w:br w:type="page"/>
      </w:r>
    </w:p>
    <w:p w:rsidR="00F84889" w:rsidRDefault="00F84889" w:rsidP="00F84889">
      <w:pPr>
        <w:ind w:firstLineChars="200" w:firstLine="723"/>
        <w:rPr>
          <w:rFonts w:asciiTheme="majorEastAsia" w:eastAsiaTheme="majorEastAsia" w:hAnsiTheme="majorEastAsia"/>
          <w:b/>
          <w:sz w:val="36"/>
          <w:szCs w:val="36"/>
        </w:rPr>
      </w:pPr>
    </w:p>
    <w:p w:rsidR="00F84889" w:rsidRDefault="00F84889" w:rsidP="00F84889">
      <w:pPr>
        <w:ind w:firstLineChars="200" w:firstLine="723"/>
        <w:jc w:val="center"/>
        <w:rPr>
          <w:rFonts w:asciiTheme="majorEastAsia" w:eastAsiaTheme="majorEastAsia" w:hAnsiTheme="majorEastAsia"/>
          <w:b/>
          <w:sz w:val="36"/>
          <w:szCs w:val="36"/>
        </w:rPr>
      </w:pPr>
      <w:r>
        <w:rPr>
          <w:rFonts w:asciiTheme="majorEastAsia" w:eastAsiaTheme="majorEastAsia" w:hAnsiTheme="majorEastAsia"/>
          <w:b/>
          <w:sz w:val="36"/>
          <w:szCs w:val="36"/>
        </w:rPr>
        <w:t>题目</w:t>
      </w:r>
      <w:r>
        <w:rPr>
          <w:rFonts w:asciiTheme="majorEastAsia" w:eastAsiaTheme="majorEastAsia" w:hAnsiTheme="majorEastAsia" w:hint="eastAsia"/>
          <w:b/>
          <w:sz w:val="36"/>
          <w:szCs w:val="36"/>
        </w:rPr>
        <w:t>：</w:t>
      </w:r>
    </w:p>
    <w:p w:rsidR="00F84889" w:rsidRDefault="00F84889" w:rsidP="00F84889">
      <w:pPr>
        <w:ind w:firstLineChars="200" w:firstLine="723"/>
        <w:jc w:val="center"/>
        <w:rPr>
          <w:rFonts w:asciiTheme="majorEastAsia" w:eastAsiaTheme="majorEastAsia" w:hAnsiTheme="majorEastAsia"/>
          <w:b/>
          <w:sz w:val="36"/>
          <w:szCs w:val="36"/>
        </w:rPr>
      </w:pPr>
    </w:p>
    <w:p w:rsidR="00F84889" w:rsidRDefault="00F84889" w:rsidP="00F84889">
      <w:pPr>
        <w:ind w:firstLineChars="200" w:firstLine="723"/>
        <w:jc w:val="center"/>
        <w:rPr>
          <w:rFonts w:asciiTheme="majorEastAsia" w:eastAsiaTheme="majorEastAsia" w:hAnsiTheme="majorEastAsia"/>
          <w:b/>
          <w:sz w:val="36"/>
          <w:szCs w:val="36"/>
        </w:rPr>
      </w:pPr>
      <w:r w:rsidRPr="00F84889">
        <w:rPr>
          <w:rFonts w:asciiTheme="majorEastAsia" w:eastAsiaTheme="majorEastAsia" w:hAnsiTheme="majorEastAsia"/>
          <w:b/>
          <w:sz w:val="36"/>
          <w:szCs w:val="36"/>
        </w:rPr>
        <w:t>关于复旦学生</w:t>
      </w:r>
    </w:p>
    <w:p w:rsidR="00B14374" w:rsidRDefault="00F84889" w:rsidP="00F84889">
      <w:pPr>
        <w:ind w:firstLineChars="200" w:firstLine="723"/>
        <w:jc w:val="center"/>
        <w:rPr>
          <w:rFonts w:asciiTheme="majorEastAsia" w:eastAsiaTheme="majorEastAsia" w:hAnsiTheme="majorEastAsia"/>
          <w:b/>
          <w:sz w:val="36"/>
          <w:szCs w:val="36"/>
        </w:rPr>
      </w:pPr>
      <w:r w:rsidRPr="00F84889">
        <w:rPr>
          <w:rFonts w:asciiTheme="majorEastAsia" w:eastAsiaTheme="majorEastAsia" w:hAnsiTheme="majorEastAsia"/>
          <w:b/>
          <w:sz w:val="36"/>
          <w:szCs w:val="36"/>
        </w:rPr>
        <w:t>的性健康行为和心理状况的研究报告</w:t>
      </w:r>
    </w:p>
    <w:p w:rsidR="00B14374" w:rsidRDefault="00B14374">
      <w:pPr>
        <w:widowControl/>
        <w:jc w:val="left"/>
        <w:rPr>
          <w:rFonts w:asciiTheme="majorEastAsia" w:eastAsiaTheme="majorEastAsia" w:hAnsiTheme="majorEastAsia"/>
          <w:b/>
          <w:sz w:val="36"/>
          <w:szCs w:val="36"/>
        </w:rPr>
      </w:pPr>
      <w:r>
        <w:rPr>
          <w:rFonts w:asciiTheme="majorEastAsia" w:eastAsiaTheme="majorEastAsia" w:hAnsiTheme="majorEastAsia"/>
          <w:b/>
          <w:sz w:val="36"/>
          <w:szCs w:val="36"/>
        </w:rPr>
        <w:br w:type="page"/>
      </w:r>
    </w:p>
    <w:sdt>
      <w:sdtPr>
        <w:rPr>
          <w:rFonts w:asciiTheme="minorHAnsi" w:eastAsiaTheme="minorEastAsia" w:hAnsiTheme="minorHAnsi" w:cstheme="minorBidi"/>
          <w:color w:val="auto"/>
          <w:kern w:val="2"/>
          <w:sz w:val="21"/>
          <w:szCs w:val="22"/>
          <w:lang w:val="zh-CN"/>
        </w:rPr>
        <w:id w:val="-135731252"/>
        <w:docPartObj>
          <w:docPartGallery w:val="Table of Contents"/>
          <w:docPartUnique/>
        </w:docPartObj>
      </w:sdtPr>
      <w:sdtEndPr/>
      <w:sdtContent>
        <w:p w:rsidR="00B14374" w:rsidRDefault="00B14374" w:rsidP="00B14374">
          <w:pPr>
            <w:pStyle w:val="TOC"/>
            <w:jc w:val="center"/>
          </w:pPr>
          <w:r>
            <w:rPr>
              <w:lang w:val="zh-CN"/>
            </w:rPr>
            <w:t>目录</w:t>
          </w:r>
        </w:p>
        <w:p w:rsidR="00B14374" w:rsidRPr="002439ED" w:rsidRDefault="00B14374" w:rsidP="002439ED">
          <w:pPr>
            <w:pStyle w:val="10"/>
            <w:spacing w:line="400" w:lineRule="exact"/>
            <w:ind w:firstLineChars="0" w:firstLine="0"/>
            <w:rPr>
              <w:rFonts w:asciiTheme="majorEastAsia" w:eastAsiaTheme="majorEastAsia" w:hAnsiTheme="majorEastAsia"/>
              <w:sz w:val="24"/>
              <w:szCs w:val="24"/>
            </w:rPr>
          </w:pPr>
          <w:r w:rsidRPr="0039095B">
            <w:rPr>
              <w:rFonts w:asciiTheme="majorEastAsia" w:eastAsiaTheme="majorEastAsia" w:hAnsiTheme="majorEastAsia" w:hint="eastAsia"/>
              <w:b/>
              <w:sz w:val="24"/>
              <w:szCs w:val="24"/>
            </w:rPr>
            <w:t>一、调查背景和意义</w:t>
          </w:r>
          <w:r w:rsidRPr="0039095B">
            <w:rPr>
              <w:rFonts w:asciiTheme="majorEastAsia" w:eastAsiaTheme="majorEastAsia" w:hAnsiTheme="majorEastAsia"/>
              <w:b/>
              <w:sz w:val="24"/>
              <w:szCs w:val="24"/>
            </w:rPr>
            <w:t xml:space="preserve"> </w:t>
          </w:r>
          <w:r w:rsidRPr="0039095B">
            <w:rPr>
              <w:rFonts w:asciiTheme="majorEastAsia" w:eastAsiaTheme="majorEastAsia" w:hAnsiTheme="majorEastAsia"/>
              <w:b/>
              <w:sz w:val="24"/>
              <w:szCs w:val="24"/>
            </w:rPr>
            <w:ptab w:relativeTo="margin" w:alignment="right" w:leader="dot"/>
          </w:r>
          <w:r w:rsidR="002439ED" w:rsidRPr="002439ED">
            <w:rPr>
              <w:rFonts w:asciiTheme="majorEastAsia" w:eastAsiaTheme="majorEastAsia" w:hAnsiTheme="majorEastAsia"/>
              <w:bCs/>
              <w:sz w:val="24"/>
              <w:szCs w:val="24"/>
              <w:lang w:val="zh-CN"/>
            </w:rPr>
            <w:t>4</w:t>
          </w:r>
        </w:p>
        <w:p w:rsidR="00B14374" w:rsidRPr="0039095B" w:rsidRDefault="00B14374" w:rsidP="002439ED">
          <w:pPr>
            <w:pStyle w:val="10"/>
            <w:spacing w:line="400" w:lineRule="exact"/>
            <w:ind w:firstLineChars="0" w:firstLine="0"/>
            <w:rPr>
              <w:rFonts w:asciiTheme="majorEastAsia" w:eastAsiaTheme="majorEastAsia" w:hAnsiTheme="majorEastAsia"/>
              <w:b/>
              <w:sz w:val="24"/>
              <w:szCs w:val="24"/>
            </w:rPr>
          </w:pPr>
          <w:r w:rsidRPr="0039095B">
            <w:rPr>
              <w:rFonts w:asciiTheme="majorEastAsia" w:eastAsiaTheme="majorEastAsia" w:hAnsiTheme="majorEastAsia" w:hint="eastAsia"/>
              <w:b/>
              <w:sz w:val="24"/>
              <w:szCs w:val="24"/>
            </w:rPr>
            <w:t>二、调查方法及问卷收集、访谈情况</w:t>
          </w:r>
          <w:r w:rsidRPr="0039095B">
            <w:rPr>
              <w:rFonts w:asciiTheme="majorEastAsia" w:eastAsiaTheme="majorEastAsia" w:hAnsiTheme="majorEastAsia"/>
              <w:b/>
              <w:sz w:val="24"/>
              <w:szCs w:val="24"/>
            </w:rPr>
            <w:ptab w:relativeTo="margin" w:alignment="right" w:leader="dot"/>
          </w:r>
          <w:r w:rsidR="002439ED" w:rsidRPr="002439ED">
            <w:rPr>
              <w:rFonts w:asciiTheme="majorEastAsia" w:eastAsiaTheme="majorEastAsia" w:hAnsiTheme="majorEastAsia"/>
              <w:sz w:val="24"/>
              <w:szCs w:val="24"/>
              <w:lang w:val="zh-CN"/>
            </w:rPr>
            <w:t>5</w:t>
          </w:r>
        </w:p>
        <w:p w:rsidR="00B14374" w:rsidRPr="002439ED" w:rsidRDefault="00B14374" w:rsidP="002439ED">
          <w:pPr>
            <w:spacing w:line="400" w:lineRule="exact"/>
            <w:jc w:val="center"/>
            <w:rPr>
              <w:rFonts w:asciiTheme="majorEastAsia" w:eastAsiaTheme="majorEastAsia" w:hAnsiTheme="majorEastAsia"/>
              <w:sz w:val="24"/>
              <w:szCs w:val="24"/>
            </w:rPr>
          </w:pPr>
          <w:r w:rsidRPr="0039095B">
            <w:rPr>
              <w:rFonts w:asciiTheme="majorEastAsia" w:eastAsiaTheme="majorEastAsia" w:hAnsiTheme="majorEastAsia" w:hint="eastAsia"/>
              <w:b/>
              <w:sz w:val="24"/>
              <w:szCs w:val="24"/>
            </w:rPr>
            <w:t>三、调查结果</w:t>
          </w:r>
          <w:r w:rsidRPr="0039095B">
            <w:rPr>
              <w:rFonts w:asciiTheme="majorEastAsia" w:eastAsiaTheme="majorEastAsia" w:hAnsiTheme="majorEastAsia"/>
              <w:b/>
              <w:sz w:val="24"/>
              <w:szCs w:val="24"/>
            </w:rPr>
            <w:t xml:space="preserve"> </w:t>
          </w:r>
          <w:r w:rsidRPr="0039095B">
            <w:rPr>
              <w:rFonts w:asciiTheme="majorEastAsia" w:eastAsiaTheme="majorEastAsia" w:hAnsiTheme="majorEastAsia"/>
              <w:b/>
              <w:sz w:val="24"/>
              <w:szCs w:val="24"/>
            </w:rPr>
            <w:ptab w:relativeTo="margin" w:alignment="right" w:leader="dot"/>
          </w:r>
          <w:r w:rsidR="002439ED" w:rsidRPr="002439ED">
            <w:rPr>
              <w:rFonts w:asciiTheme="majorEastAsia" w:eastAsiaTheme="majorEastAsia" w:hAnsiTheme="majorEastAsia"/>
              <w:bCs/>
              <w:sz w:val="24"/>
              <w:szCs w:val="24"/>
              <w:lang w:val="zh-CN"/>
            </w:rPr>
            <w:t>6</w:t>
          </w:r>
        </w:p>
        <w:p w:rsidR="00B14374" w:rsidRPr="002439ED" w:rsidRDefault="00B14374" w:rsidP="002439ED">
          <w:pPr>
            <w:spacing w:line="400" w:lineRule="exact"/>
            <w:ind w:firstLineChars="50" w:firstLine="120"/>
            <w:jc w:val="center"/>
            <w:rPr>
              <w:rFonts w:asciiTheme="majorEastAsia" w:eastAsiaTheme="majorEastAsia" w:hAnsiTheme="majorEastAsia"/>
              <w:sz w:val="24"/>
              <w:szCs w:val="24"/>
            </w:rPr>
          </w:pPr>
          <w:r w:rsidRPr="0039095B">
            <w:rPr>
              <w:rFonts w:asciiTheme="majorEastAsia" w:eastAsiaTheme="majorEastAsia" w:hAnsiTheme="majorEastAsia" w:hint="eastAsia"/>
              <w:sz w:val="24"/>
              <w:szCs w:val="24"/>
            </w:rPr>
            <w:t>1、被调查者的基本情况</w:t>
          </w:r>
          <w:r w:rsidRPr="0039095B">
            <w:rPr>
              <w:rFonts w:asciiTheme="majorEastAsia" w:eastAsiaTheme="majorEastAsia" w:hAnsiTheme="majorEastAsia"/>
              <w:sz w:val="24"/>
              <w:szCs w:val="24"/>
            </w:rPr>
            <w:ptab w:relativeTo="margin" w:alignment="right" w:leader="dot"/>
          </w:r>
          <w:r w:rsidR="002439ED" w:rsidRPr="002439ED">
            <w:rPr>
              <w:rFonts w:asciiTheme="majorEastAsia" w:eastAsiaTheme="majorEastAsia" w:hAnsiTheme="majorEastAsia"/>
              <w:bCs/>
              <w:sz w:val="24"/>
              <w:szCs w:val="24"/>
              <w:lang w:val="zh-CN"/>
            </w:rPr>
            <w:t>6</w:t>
          </w:r>
        </w:p>
        <w:p w:rsidR="00B14374" w:rsidRPr="0039095B" w:rsidRDefault="00B14374" w:rsidP="002439ED">
          <w:pPr>
            <w:pStyle w:val="10"/>
            <w:spacing w:line="400" w:lineRule="exact"/>
            <w:ind w:firstLine="120"/>
            <w:rPr>
              <w:rFonts w:asciiTheme="majorEastAsia" w:eastAsiaTheme="majorEastAsia" w:hAnsiTheme="majorEastAsia"/>
              <w:sz w:val="24"/>
              <w:szCs w:val="24"/>
            </w:rPr>
          </w:pPr>
          <w:r w:rsidRPr="0039095B">
            <w:rPr>
              <w:rFonts w:asciiTheme="majorEastAsia" w:eastAsiaTheme="majorEastAsia" w:hAnsiTheme="majorEastAsia" w:hint="eastAsia"/>
              <w:sz w:val="24"/>
              <w:szCs w:val="24"/>
            </w:rPr>
            <w:t>2、本科生对性健康的认识和心理状态</w:t>
          </w:r>
          <w:r w:rsidRPr="0039095B">
            <w:rPr>
              <w:rFonts w:asciiTheme="majorEastAsia" w:eastAsiaTheme="majorEastAsia" w:hAnsiTheme="majorEastAsia"/>
              <w:sz w:val="24"/>
              <w:szCs w:val="24"/>
            </w:rPr>
            <w:ptab w:relativeTo="margin" w:alignment="right" w:leader="dot"/>
          </w:r>
          <w:r w:rsidR="002439ED">
            <w:rPr>
              <w:rFonts w:asciiTheme="majorEastAsia" w:eastAsiaTheme="majorEastAsia" w:hAnsiTheme="majorEastAsia"/>
              <w:bCs/>
              <w:sz w:val="24"/>
              <w:szCs w:val="24"/>
              <w:lang w:val="zh-CN"/>
            </w:rPr>
            <w:t>8</w:t>
          </w:r>
        </w:p>
        <w:p w:rsidR="00B14374" w:rsidRPr="0039095B" w:rsidRDefault="00B14374" w:rsidP="002439ED">
          <w:pPr>
            <w:pStyle w:val="10"/>
            <w:spacing w:line="400" w:lineRule="exact"/>
            <w:ind w:firstLineChars="150" w:firstLine="360"/>
            <w:rPr>
              <w:rFonts w:asciiTheme="majorEastAsia" w:eastAsiaTheme="majorEastAsia" w:hAnsiTheme="majorEastAsia"/>
              <w:sz w:val="24"/>
              <w:szCs w:val="24"/>
            </w:rPr>
          </w:pPr>
          <w:r w:rsidRPr="0039095B">
            <w:rPr>
              <w:rFonts w:asciiTheme="majorEastAsia" w:eastAsiaTheme="majorEastAsia" w:hAnsiTheme="majorEastAsia" w:hint="eastAsia"/>
              <w:sz w:val="24"/>
              <w:szCs w:val="24"/>
            </w:rPr>
            <w:t>2.1本科生对性健康的基本认识</w:t>
          </w:r>
          <w:r w:rsidRPr="0039095B">
            <w:rPr>
              <w:rFonts w:asciiTheme="majorEastAsia" w:eastAsiaTheme="majorEastAsia" w:hAnsiTheme="majorEastAsia"/>
              <w:sz w:val="24"/>
              <w:szCs w:val="24"/>
            </w:rPr>
            <w:ptab w:relativeTo="margin" w:alignment="right" w:leader="dot"/>
          </w:r>
          <w:r w:rsidR="002439ED">
            <w:rPr>
              <w:rFonts w:asciiTheme="majorEastAsia" w:eastAsiaTheme="majorEastAsia" w:hAnsiTheme="majorEastAsia"/>
              <w:bCs/>
              <w:sz w:val="24"/>
              <w:szCs w:val="24"/>
              <w:lang w:val="zh-CN"/>
            </w:rPr>
            <w:t>8</w:t>
          </w:r>
        </w:p>
        <w:p w:rsidR="00B14374" w:rsidRPr="0039095B" w:rsidRDefault="00B14374" w:rsidP="002439ED">
          <w:pPr>
            <w:spacing w:line="400" w:lineRule="exact"/>
            <w:ind w:firstLineChars="200" w:firstLine="480"/>
            <w:rPr>
              <w:rFonts w:asciiTheme="majorEastAsia" w:eastAsiaTheme="majorEastAsia" w:hAnsiTheme="majorEastAsia"/>
              <w:b/>
              <w:bCs/>
              <w:sz w:val="24"/>
              <w:szCs w:val="24"/>
            </w:rPr>
          </w:pPr>
          <w:r w:rsidRPr="0039095B">
            <w:rPr>
              <w:rFonts w:asciiTheme="majorEastAsia" w:eastAsiaTheme="majorEastAsia" w:hAnsiTheme="majorEastAsia" w:hint="eastAsia"/>
              <w:sz w:val="24"/>
              <w:szCs w:val="24"/>
            </w:rPr>
            <w:t>2.2本科生对性健康</w:t>
          </w:r>
          <w:r w:rsidRPr="0039095B">
            <w:rPr>
              <w:rFonts w:asciiTheme="majorEastAsia" w:eastAsiaTheme="majorEastAsia" w:hAnsiTheme="majorEastAsia"/>
              <w:sz w:val="24"/>
              <w:szCs w:val="24"/>
            </w:rPr>
            <w:t>的认知的渠道</w:t>
          </w:r>
          <w:r w:rsidRPr="0039095B">
            <w:rPr>
              <w:rFonts w:asciiTheme="majorEastAsia" w:eastAsiaTheme="majorEastAsia" w:hAnsiTheme="majorEastAsia"/>
              <w:sz w:val="24"/>
              <w:szCs w:val="24"/>
            </w:rPr>
            <w:ptab w:relativeTo="margin" w:alignment="right" w:leader="dot"/>
          </w:r>
          <w:r w:rsidR="002439ED" w:rsidRPr="002439ED">
            <w:rPr>
              <w:rFonts w:asciiTheme="majorEastAsia" w:eastAsiaTheme="majorEastAsia" w:hAnsiTheme="majorEastAsia"/>
              <w:bCs/>
              <w:sz w:val="24"/>
              <w:szCs w:val="24"/>
            </w:rPr>
            <w:t>10</w:t>
          </w:r>
        </w:p>
        <w:p w:rsidR="00293333" w:rsidRPr="0039095B" w:rsidRDefault="002439ED" w:rsidP="002439ED">
          <w:pPr>
            <w:spacing w:line="400" w:lineRule="exact"/>
            <w:ind w:firstLineChars="150" w:firstLine="360"/>
            <w:jc w:val="center"/>
            <w:rPr>
              <w:rFonts w:asciiTheme="majorEastAsia" w:eastAsiaTheme="majorEastAsia" w:hAnsiTheme="majorEastAsia"/>
              <w:b/>
              <w:bCs/>
              <w:sz w:val="24"/>
              <w:szCs w:val="24"/>
            </w:rPr>
          </w:pPr>
          <w:r>
            <w:rPr>
              <w:rFonts w:asciiTheme="majorEastAsia" w:eastAsiaTheme="majorEastAsia" w:hAnsiTheme="majorEastAsia"/>
              <w:sz w:val="24"/>
              <w:szCs w:val="24"/>
            </w:rPr>
            <w:t xml:space="preserve"> </w:t>
          </w:r>
          <w:r w:rsidR="00293333" w:rsidRPr="0039095B">
            <w:rPr>
              <w:rFonts w:asciiTheme="majorEastAsia" w:eastAsiaTheme="majorEastAsia" w:hAnsiTheme="majorEastAsia" w:hint="eastAsia"/>
              <w:sz w:val="24"/>
              <w:szCs w:val="24"/>
            </w:rPr>
            <w:t>2.3本科生对性健康</w:t>
          </w:r>
          <w:r w:rsidR="00293333" w:rsidRPr="0039095B">
            <w:rPr>
              <w:rFonts w:asciiTheme="majorEastAsia" w:eastAsiaTheme="majorEastAsia" w:hAnsiTheme="majorEastAsia"/>
              <w:sz w:val="24"/>
              <w:szCs w:val="24"/>
            </w:rPr>
            <w:t>的</w:t>
          </w:r>
          <w:r w:rsidR="00293333" w:rsidRPr="0039095B">
            <w:rPr>
              <w:rFonts w:asciiTheme="majorEastAsia" w:eastAsiaTheme="majorEastAsia" w:hAnsiTheme="majorEastAsia" w:hint="eastAsia"/>
              <w:sz w:val="24"/>
              <w:szCs w:val="24"/>
            </w:rPr>
            <w:t>了解程度</w:t>
          </w:r>
          <w:r w:rsidR="00293333" w:rsidRPr="0039095B">
            <w:rPr>
              <w:rFonts w:asciiTheme="majorEastAsia" w:eastAsiaTheme="majorEastAsia" w:hAnsiTheme="majorEastAsia"/>
              <w:sz w:val="24"/>
              <w:szCs w:val="24"/>
            </w:rPr>
            <w:ptab w:relativeTo="margin" w:alignment="right" w:leader="dot"/>
          </w:r>
          <w:r w:rsidRPr="002439ED">
            <w:rPr>
              <w:rFonts w:asciiTheme="majorEastAsia" w:eastAsiaTheme="majorEastAsia" w:hAnsiTheme="majorEastAsia"/>
              <w:bCs/>
              <w:sz w:val="24"/>
              <w:szCs w:val="24"/>
            </w:rPr>
            <w:t>11</w:t>
          </w:r>
        </w:p>
        <w:p w:rsidR="00B14374" w:rsidRPr="0039095B" w:rsidRDefault="00B14374" w:rsidP="002439ED">
          <w:pPr>
            <w:pStyle w:val="10"/>
            <w:spacing w:line="400" w:lineRule="exact"/>
            <w:ind w:firstLine="120"/>
            <w:rPr>
              <w:rFonts w:asciiTheme="majorEastAsia" w:eastAsiaTheme="majorEastAsia" w:hAnsiTheme="majorEastAsia"/>
              <w:sz w:val="24"/>
              <w:szCs w:val="24"/>
            </w:rPr>
          </w:pPr>
          <w:r w:rsidRPr="0039095B">
            <w:rPr>
              <w:rFonts w:asciiTheme="majorEastAsia" w:eastAsiaTheme="majorEastAsia" w:hAnsiTheme="majorEastAsia" w:hint="eastAsia"/>
              <w:sz w:val="24"/>
              <w:szCs w:val="24"/>
            </w:rPr>
            <w:t>3本科生对性健康</w:t>
          </w:r>
          <w:r w:rsidRPr="0039095B">
            <w:rPr>
              <w:rFonts w:asciiTheme="majorEastAsia" w:eastAsiaTheme="majorEastAsia" w:hAnsiTheme="majorEastAsia"/>
              <w:sz w:val="24"/>
              <w:szCs w:val="24"/>
            </w:rPr>
            <w:t>的基本态度和相关的价值判断</w:t>
          </w:r>
          <w:r w:rsidRPr="0039095B">
            <w:rPr>
              <w:rFonts w:asciiTheme="majorEastAsia" w:eastAsiaTheme="majorEastAsia" w:hAnsiTheme="majorEastAsia"/>
              <w:sz w:val="24"/>
              <w:szCs w:val="24"/>
            </w:rPr>
            <w:ptab w:relativeTo="margin" w:alignment="right" w:leader="dot"/>
          </w:r>
          <w:r w:rsidR="002439ED">
            <w:rPr>
              <w:rFonts w:asciiTheme="majorEastAsia" w:eastAsiaTheme="majorEastAsia" w:hAnsiTheme="majorEastAsia"/>
              <w:bCs/>
              <w:sz w:val="24"/>
              <w:szCs w:val="24"/>
              <w:lang w:val="zh-CN"/>
            </w:rPr>
            <w:t>15</w:t>
          </w:r>
        </w:p>
        <w:p w:rsidR="00B14374" w:rsidRPr="0039095B" w:rsidRDefault="00B14374" w:rsidP="002439ED">
          <w:pPr>
            <w:spacing w:line="400" w:lineRule="exact"/>
            <w:ind w:firstLineChars="150" w:firstLine="360"/>
            <w:jc w:val="center"/>
            <w:rPr>
              <w:rFonts w:asciiTheme="majorEastAsia" w:eastAsiaTheme="majorEastAsia" w:hAnsiTheme="majorEastAsia"/>
              <w:sz w:val="24"/>
              <w:szCs w:val="24"/>
            </w:rPr>
          </w:pPr>
          <w:r w:rsidRPr="0039095B">
            <w:rPr>
              <w:rFonts w:asciiTheme="majorEastAsia" w:eastAsiaTheme="majorEastAsia" w:hAnsiTheme="majorEastAsia" w:hint="eastAsia"/>
              <w:sz w:val="24"/>
              <w:szCs w:val="24"/>
            </w:rPr>
            <w:t>3.</w:t>
          </w:r>
          <w:r w:rsidRPr="0039095B">
            <w:rPr>
              <w:rFonts w:asciiTheme="majorEastAsia" w:eastAsiaTheme="majorEastAsia" w:hAnsiTheme="majorEastAsia"/>
              <w:sz w:val="24"/>
              <w:szCs w:val="24"/>
            </w:rPr>
            <w:t>1</w:t>
          </w:r>
          <w:r w:rsidRPr="0039095B">
            <w:rPr>
              <w:rFonts w:asciiTheme="majorEastAsia" w:eastAsiaTheme="majorEastAsia" w:hAnsiTheme="majorEastAsia" w:hint="eastAsia"/>
              <w:sz w:val="24"/>
              <w:szCs w:val="24"/>
            </w:rPr>
            <w:t>复旦大学本科生对</w:t>
          </w:r>
          <w:r w:rsidR="00293333" w:rsidRPr="0039095B">
            <w:rPr>
              <w:rFonts w:asciiTheme="majorEastAsia" w:eastAsiaTheme="majorEastAsia" w:hAnsiTheme="majorEastAsia" w:hint="eastAsia"/>
              <w:sz w:val="24"/>
              <w:szCs w:val="24"/>
            </w:rPr>
            <w:t>性健康</w:t>
          </w:r>
          <w:r w:rsidRPr="0039095B">
            <w:rPr>
              <w:rFonts w:asciiTheme="majorEastAsia" w:eastAsiaTheme="majorEastAsia" w:hAnsiTheme="majorEastAsia" w:hint="eastAsia"/>
              <w:sz w:val="24"/>
              <w:szCs w:val="24"/>
            </w:rPr>
            <w:t>的相关的价值判断</w:t>
          </w:r>
          <w:r w:rsidRPr="0039095B">
            <w:rPr>
              <w:rFonts w:asciiTheme="majorEastAsia" w:eastAsiaTheme="majorEastAsia" w:hAnsiTheme="majorEastAsia" w:hint="eastAsia"/>
              <w:sz w:val="24"/>
              <w:szCs w:val="24"/>
            </w:rPr>
            <w:tab/>
          </w:r>
          <w:r w:rsidRPr="0039095B">
            <w:rPr>
              <w:rFonts w:asciiTheme="majorEastAsia" w:eastAsiaTheme="majorEastAsia" w:hAnsiTheme="majorEastAsia"/>
              <w:sz w:val="24"/>
              <w:szCs w:val="24"/>
            </w:rPr>
            <w:ptab w:relativeTo="margin" w:alignment="right" w:leader="dot"/>
          </w:r>
          <w:r w:rsidR="002439ED">
            <w:rPr>
              <w:rFonts w:asciiTheme="majorEastAsia" w:eastAsiaTheme="majorEastAsia" w:hAnsiTheme="majorEastAsia"/>
              <w:bCs/>
              <w:sz w:val="24"/>
              <w:szCs w:val="24"/>
              <w:lang w:val="zh-CN"/>
            </w:rPr>
            <w:t>15</w:t>
          </w:r>
        </w:p>
        <w:p w:rsidR="00B14374" w:rsidRPr="0039095B" w:rsidRDefault="00B14374" w:rsidP="002439ED">
          <w:pPr>
            <w:spacing w:line="400" w:lineRule="exact"/>
            <w:ind w:firstLineChars="50" w:firstLine="120"/>
            <w:jc w:val="center"/>
            <w:rPr>
              <w:rFonts w:asciiTheme="majorEastAsia" w:eastAsiaTheme="majorEastAsia" w:hAnsiTheme="majorEastAsia"/>
              <w:sz w:val="24"/>
              <w:szCs w:val="24"/>
            </w:rPr>
          </w:pPr>
          <w:r w:rsidRPr="0039095B">
            <w:rPr>
              <w:rFonts w:asciiTheme="majorEastAsia" w:eastAsiaTheme="majorEastAsia" w:hAnsiTheme="majorEastAsia" w:hint="eastAsia"/>
              <w:sz w:val="24"/>
              <w:szCs w:val="24"/>
            </w:rPr>
            <w:t>4本科生性健康行为</w:t>
          </w:r>
          <w:r w:rsidRPr="0039095B">
            <w:rPr>
              <w:rFonts w:asciiTheme="majorEastAsia" w:eastAsiaTheme="majorEastAsia" w:hAnsiTheme="majorEastAsia"/>
              <w:sz w:val="24"/>
              <w:szCs w:val="24"/>
            </w:rPr>
            <w:t>的实践情况</w:t>
          </w:r>
          <w:r w:rsidRPr="0039095B">
            <w:rPr>
              <w:rFonts w:asciiTheme="majorEastAsia" w:eastAsiaTheme="majorEastAsia" w:hAnsiTheme="majorEastAsia"/>
              <w:sz w:val="24"/>
              <w:szCs w:val="24"/>
            </w:rPr>
            <w:ptab w:relativeTo="margin" w:alignment="right" w:leader="dot"/>
          </w:r>
          <w:r w:rsidR="002439ED">
            <w:rPr>
              <w:rFonts w:asciiTheme="majorEastAsia" w:eastAsiaTheme="majorEastAsia" w:hAnsiTheme="majorEastAsia"/>
              <w:bCs/>
              <w:sz w:val="24"/>
              <w:szCs w:val="24"/>
              <w:lang w:val="zh-CN"/>
            </w:rPr>
            <w:t>19</w:t>
          </w:r>
        </w:p>
        <w:p w:rsidR="00B14374" w:rsidRPr="0039095B" w:rsidRDefault="00B14374" w:rsidP="002439ED">
          <w:pPr>
            <w:spacing w:line="400" w:lineRule="exact"/>
            <w:ind w:firstLineChars="150" w:firstLine="360"/>
            <w:jc w:val="center"/>
            <w:rPr>
              <w:rFonts w:asciiTheme="majorEastAsia" w:eastAsiaTheme="majorEastAsia" w:hAnsiTheme="majorEastAsia"/>
              <w:sz w:val="24"/>
              <w:szCs w:val="24"/>
            </w:rPr>
          </w:pPr>
          <w:r w:rsidRPr="0039095B">
            <w:rPr>
              <w:rFonts w:asciiTheme="majorEastAsia" w:eastAsiaTheme="majorEastAsia" w:hAnsiTheme="majorEastAsia" w:hint="eastAsia"/>
              <w:sz w:val="24"/>
              <w:szCs w:val="24"/>
            </w:rPr>
            <w:t>4.1本科生性健康</w:t>
          </w:r>
          <w:r w:rsidRPr="0039095B">
            <w:rPr>
              <w:rFonts w:asciiTheme="majorEastAsia" w:eastAsiaTheme="majorEastAsia" w:hAnsiTheme="majorEastAsia"/>
              <w:sz w:val="24"/>
              <w:szCs w:val="24"/>
            </w:rPr>
            <w:t>的实践基本情况</w:t>
          </w:r>
          <w:r w:rsidRPr="0039095B">
            <w:rPr>
              <w:rFonts w:asciiTheme="majorEastAsia" w:eastAsiaTheme="majorEastAsia" w:hAnsiTheme="majorEastAsia" w:hint="eastAsia"/>
              <w:sz w:val="24"/>
              <w:szCs w:val="24"/>
            </w:rPr>
            <w:tab/>
          </w:r>
          <w:r w:rsidRPr="0039095B">
            <w:rPr>
              <w:rFonts w:asciiTheme="majorEastAsia" w:eastAsiaTheme="majorEastAsia" w:hAnsiTheme="majorEastAsia"/>
              <w:sz w:val="24"/>
              <w:szCs w:val="24"/>
            </w:rPr>
            <w:ptab w:relativeTo="margin" w:alignment="right" w:leader="dot"/>
          </w:r>
          <w:r w:rsidR="002439ED">
            <w:rPr>
              <w:rFonts w:asciiTheme="majorEastAsia" w:eastAsiaTheme="majorEastAsia" w:hAnsiTheme="majorEastAsia"/>
              <w:bCs/>
              <w:sz w:val="24"/>
              <w:szCs w:val="24"/>
              <w:lang w:val="zh-CN"/>
            </w:rPr>
            <w:t>19</w:t>
          </w:r>
        </w:p>
        <w:p w:rsidR="00B14374" w:rsidRPr="0039095B" w:rsidRDefault="00B14374" w:rsidP="002439ED">
          <w:pPr>
            <w:spacing w:line="400" w:lineRule="exact"/>
            <w:ind w:firstLineChars="150" w:firstLine="360"/>
            <w:jc w:val="center"/>
            <w:rPr>
              <w:rFonts w:asciiTheme="majorEastAsia" w:eastAsiaTheme="majorEastAsia" w:hAnsiTheme="majorEastAsia"/>
              <w:sz w:val="24"/>
              <w:szCs w:val="24"/>
            </w:rPr>
          </w:pPr>
          <w:r w:rsidRPr="0039095B">
            <w:rPr>
              <w:rFonts w:asciiTheme="majorEastAsia" w:eastAsiaTheme="majorEastAsia" w:hAnsiTheme="majorEastAsia" w:hint="eastAsia"/>
              <w:sz w:val="24"/>
              <w:szCs w:val="24"/>
            </w:rPr>
            <w:t>4.2本科生性健康</w:t>
          </w:r>
          <w:r w:rsidRPr="0039095B">
            <w:rPr>
              <w:rFonts w:asciiTheme="majorEastAsia" w:eastAsiaTheme="majorEastAsia" w:hAnsiTheme="majorEastAsia"/>
              <w:sz w:val="24"/>
              <w:szCs w:val="24"/>
            </w:rPr>
            <w:t>的实践的原因</w:t>
          </w:r>
          <w:r w:rsidRPr="0039095B">
            <w:rPr>
              <w:rFonts w:asciiTheme="majorEastAsia" w:eastAsiaTheme="majorEastAsia" w:hAnsiTheme="majorEastAsia"/>
              <w:sz w:val="24"/>
              <w:szCs w:val="24"/>
            </w:rPr>
            <w:ptab w:relativeTo="margin" w:alignment="right" w:leader="dot"/>
          </w:r>
          <w:r w:rsidR="002439ED">
            <w:rPr>
              <w:rFonts w:asciiTheme="majorEastAsia" w:eastAsiaTheme="majorEastAsia" w:hAnsiTheme="majorEastAsia"/>
              <w:bCs/>
              <w:sz w:val="24"/>
              <w:szCs w:val="24"/>
              <w:lang w:val="zh-CN"/>
            </w:rPr>
            <w:t>22</w:t>
          </w:r>
        </w:p>
        <w:p w:rsidR="00B14374" w:rsidRPr="0039095B" w:rsidRDefault="00B14374" w:rsidP="002439ED">
          <w:pPr>
            <w:tabs>
              <w:tab w:val="left" w:pos="6885"/>
            </w:tabs>
            <w:spacing w:line="400" w:lineRule="exact"/>
            <w:ind w:firstLineChars="50" w:firstLine="120"/>
            <w:jc w:val="center"/>
            <w:rPr>
              <w:rFonts w:asciiTheme="majorEastAsia" w:eastAsiaTheme="majorEastAsia" w:hAnsiTheme="majorEastAsia"/>
              <w:sz w:val="24"/>
              <w:szCs w:val="24"/>
            </w:rPr>
          </w:pPr>
          <w:r w:rsidRPr="0039095B">
            <w:rPr>
              <w:rFonts w:asciiTheme="majorEastAsia" w:eastAsiaTheme="majorEastAsia" w:hAnsiTheme="majorEastAsia"/>
              <w:sz w:val="24"/>
              <w:szCs w:val="24"/>
            </w:rPr>
            <w:t>5针对调查中特殊典型案例的分析</w:t>
          </w:r>
          <w:r w:rsidRPr="0039095B">
            <w:rPr>
              <w:rFonts w:asciiTheme="majorEastAsia" w:eastAsiaTheme="majorEastAsia" w:hAnsiTheme="majorEastAsia"/>
              <w:sz w:val="24"/>
              <w:szCs w:val="24"/>
            </w:rPr>
            <w:ptab w:relativeTo="margin" w:alignment="right" w:leader="dot"/>
          </w:r>
          <w:r w:rsidR="002439ED">
            <w:rPr>
              <w:rFonts w:asciiTheme="majorEastAsia" w:eastAsiaTheme="majorEastAsia" w:hAnsiTheme="majorEastAsia"/>
              <w:bCs/>
              <w:sz w:val="24"/>
              <w:szCs w:val="24"/>
              <w:lang w:val="zh-CN"/>
            </w:rPr>
            <w:t>23</w:t>
          </w:r>
        </w:p>
        <w:p w:rsidR="00B14374" w:rsidRPr="0039095B" w:rsidRDefault="00B14374" w:rsidP="002439ED">
          <w:pPr>
            <w:pStyle w:val="10"/>
            <w:spacing w:line="400" w:lineRule="exact"/>
            <w:ind w:firstLine="120"/>
            <w:rPr>
              <w:rFonts w:asciiTheme="majorEastAsia" w:eastAsiaTheme="majorEastAsia" w:hAnsiTheme="majorEastAsia"/>
              <w:b/>
              <w:sz w:val="24"/>
              <w:szCs w:val="24"/>
            </w:rPr>
          </w:pPr>
          <w:r w:rsidRPr="0039095B">
            <w:rPr>
              <w:rFonts w:asciiTheme="majorEastAsia" w:eastAsiaTheme="majorEastAsia" w:hAnsiTheme="majorEastAsia" w:hint="eastAsia"/>
              <w:b/>
              <w:sz w:val="24"/>
              <w:szCs w:val="24"/>
            </w:rPr>
            <w:t>四、深入讨论和小结</w:t>
          </w:r>
          <w:r w:rsidRPr="0039095B">
            <w:rPr>
              <w:rFonts w:asciiTheme="majorEastAsia" w:eastAsiaTheme="majorEastAsia" w:hAnsiTheme="majorEastAsia"/>
              <w:b/>
              <w:sz w:val="24"/>
              <w:szCs w:val="24"/>
            </w:rPr>
            <w:t xml:space="preserve"> </w:t>
          </w:r>
          <w:r w:rsidRPr="0039095B">
            <w:rPr>
              <w:rFonts w:asciiTheme="majorEastAsia" w:eastAsiaTheme="majorEastAsia" w:hAnsiTheme="majorEastAsia"/>
              <w:b/>
              <w:sz w:val="24"/>
              <w:szCs w:val="24"/>
            </w:rPr>
            <w:ptab w:relativeTo="margin" w:alignment="right" w:leader="dot"/>
          </w:r>
          <w:r w:rsidR="002439ED">
            <w:rPr>
              <w:rFonts w:asciiTheme="majorEastAsia" w:eastAsiaTheme="majorEastAsia" w:hAnsiTheme="majorEastAsia"/>
              <w:sz w:val="24"/>
              <w:szCs w:val="24"/>
              <w:lang w:val="zh-CN"/>
            </w:rPr>
            <w:t>24</w:t>
          </w:r>
        </w:p>
        <w:p w:rsidR="00B14374" w:rsidRPr="002439ED" w:rsidRDefault="00B14374" w:rsidP="002439ED">
          <w:pPr>
            <w:pStyle w:val="10"/>
            <w:spacing w:line="400" w:lineRule="exact"/>
            <w:ind w:firstLine="120"/>
            <w:rPr>
              <w:rFonts w:asciiTheme="majorEastAsia" w:eastAsiaTheme="majorEastAsia" w:hAnsiTheme="majorEastAsia"/>
              <w:sz w:val="24"/>
              <w:szCs w:val="24"/>
            </w:rPr>
          </w:pPr>
          <w:r w:rsidRPr="0039095B">
            <w:rPr>
              <w:rFonts w:asciiTheme="majorEastAsia" w:eastAsiaTheme="majorEastAsia" w:hAnsiTheme="majorEastAsia" w:hint="eastAsia"/>
              <w:b/>
              <w:sz w:val="24"/>
              <w:szCs w:val="24"/>
            </w:rPr>
            <w:t>五、附录</w:t>
          </w:r>
          <w:r w:rsidRPr="0039095B">
            <w:rPr>
              <w:rFonts w:asciiTheme="majorEastAsia" w:eastAsiaTheme="majorEastAsia" w:hAnsiTheme="majorEastAsia"/>
              <w:b/>
              <w:sz w:val="24"/>
              <w:szCs w:val="24"/>
            </w:rPr>
            <w:ptab w:relativeTo="margin" w:alignment="right" w:leader="dot"/>
          </w:r>
          <w:r w:rsidR="002439ED">
            <w:rPr>
              <w:rFonts w:asciiTheme="majorEastAsia" w:eastAsiaTheme="majorEastAsia" w:hAnsiTheme="majorEastAsia"/>
              <w:sz w:val="24"/>
              <w:szCs w:val="24"/>
              <w:lang w:val="zh-CN"/>
            </w:rPr>
            <w:t>25</w:t>
          </w:r>
        </w:p>
        <w:p w:rsidR="00B14374" w:rsidRPr="009449B8" w:rsidRDefault="00A83E3D" w:rsidP="00B14374">
          <w:pPr>
            <w:jc w:val="center"/>
          </w:pPr>
        </w:p>
      </w:sdtContent>
    </w:sdt>
    <w:p w:rsidR="00B14374" w:rsidRDefault="00B14374">
      <w:pPr>
        <w:widowControl/>
        <w:jc w:val="left"/>
        <w:rPr>
          <w:rFonts w:asciiTheme="majorEastAsia" w:eastAsiaTheme="majorEastAsia" w:hAnsiTheme="majorEastAsia"/>
          <w:b/>
          <w:sz w:val="36"/>
          <w:szCs w:val="36"/>
        </w:rPr>
      </w:pPr>
      <w:r>
        <w:rPr>
          <w:rFonts w:asciiTheme="majorEastAsia" w:eastAsiaTheme="majorEastAsia" w:hAnsiTheme="majorEastAsia"/>
          <w:b/>
          <w:sz w:val="36"/>
          <w:szCs w:val="36"/>
        </w:rPr>
        <w:br w:type="page"/>
      </w:r>
    </w:p>
    <w:p w:rsidR="00D6521C" w:rsidRPr="00EF3162" w:rsidRDefault="00D6521C" w:rsidP="00D6521C">
      <w:pPr>
        <w:ind w:firstLineChars="200" w:firstLine="643"/>
        <w:jc w:val="center"/>
        <w:rPr>
          <w:rFonts w:asciiTheme="majorEastAsia" w:eastAsiaTheme="majorEastAsia" w:hAnsiTheme="majorEastAsia"/>
          <w:b/>
          <w:sz w:val="32"/>
          <w:szCs w:val="32"/>
        </w:rPr>
      </w:pPr>
      <w:r w:rsidRPr="00EF3162">
        <w:rPr>
          <w:rFonts w:asciiTheme="majorEastAsia" w:eastAsiaTheme="majorEastAsia" w:hAnsiTheme="majorEastAsia" w:hint="eastAsia"/>
          <w:b/>
          <w:sz w:val="32"/>
          <w:szCs w:val="32"/>
        </w:rPr>
        <w:lastRenderedPageBreak/>
        <w:t>关于复旦学生</w:t>
      </w:r>
    </w:p>
    <w:p w:rsidR="0062670E" w:rsidRDefault="00D6521C" w:rsidP="00D6521C">
      <w:pPr>
        <w:ind w:firstLineChars="200" w:firstLine="643"/>
        <w:jc w:val="center"/>
        <w:rPr>
          <w:rFonts w:asciiTheme="majorEastAsia" w:eastAsiaTheme="majorEastAsia" w:hAnsiTheme="majorEastAsia"/>
          <w:b/>
          <w:sz w:val="32"/>
          <w:szCs w:val="32"/>
        </w:rPr>
      </w:pPr>
      <w:r w:rsidRPr="00EF3162">
        <w:rPr>
          <w:rFonts w:asciiTheme="majorEastAsia" w:eastAsiaTheme="majorEastAsia" w:hAnsiTheme="majorEastAsia" w:hint="eastAsia"/>
          <w:b/>
          <w:sz w:val="32"/>
          <w:szCs w:val="32"/>
        </w:rPr>
        <w:t>的性健康行为和心理状况的研究报告</w:t>
      </w:r>
    </w:p>
    <w:p w:rsidR="00EF3162" w:rsidRPr="00EF3162" w:rsidRDefault="00EF3162" w:rsidP="00D6521C">
      <w:pPr>
        <w:ind w:firstLineChars="200" w:firstLine="643"/>
        <w:jc w:val="center"/>
        <w:rPr>
          <w:rFonts w:asciiTheme="majorEastAsia" w:eastAsiaTheme="majorEastAsia" w:hAnsiTheme="majorEastAsia"/>
          <w:b/>
          <w:sz w:val="32"/>
          <w:szCs w:val="32"/>
        </w:rPr>
      </w:pPr>
    </w:p>
    <w:p w:rsidR="00D6521C" w:rsidRPr="0039095B" w:rsidRDefault="00D6521C" w:rsidP="005E1C83">
      <w:pPr>
        <w:spacing w:line="400" w:lineRule="exact"/>
        <w:jc w:val="left"/>
        <w:rPr>
          <w:rFonts w:asciiTheme="minorEastAsia" w:hAnsiTheme="minorEastAsia"/>
          <w:sz w:val="24"/>
          <w:szCs w:val="24"/>
        </w:rPr>
      </w:pPr>
      <w:r w:rsidRPr="0039095B">
        <w:rPr>
          <w:rFonts w:asciiTheme="minorEastAsia" w:hAnsiTheme="minorEastAsia" w:hint="eastAsia"/>
          <w:b/>
          <w:sz w:val="24"/>
          <w:szCs w:val="24"/>
        </w:rPr>
        <w:t>摘要：</w:t>
      </w:r>
      <w:r w:rsidRPr="0039095B">
        <w:rPr>
          <w:rFonts w:asciiTheme="minorEastAsia" w:hAnsiTheme="minorEastAsia" w:hint="eastAsia"/>
          <w:sz w:val="24"/>
          <w:szCs w:val="24"/>
        </w:rPr>
        <w:t>复旦学生对于性健康的态度和行为对于社会发展有很大的影响，所以研究具有重大意义。本文以复旦的本科生为研究对象，运用调查问卷和个别访谈相结合的研究方法，对于复旦本科生在社会性观念越来越开放的情况下，对于性健康的了解程度，以及相应的性行为中是否符合性健康的行为的要求进行一次专项调研。调研内容包括：复旦本科生对于性健康的</w:t>
      </w:r>
      <w:proofErr w:type="gramStart"/>
      <w:r w:rsidRPr="0039095B">
        <w:rPr>
          <w:rFonts w:asciiTheme="minorEastAsia" w:hAnsiTheme="minorEastAsia" w:hint="eastAsia"/>
          <w:sz w:val="24"/>
          <w:szCs w:val="24"/>
        </w:rPr>
        <w:t>的</w:t>
      </w:r>
      <w:proofErr w:type="gramEnd"/>
      <w:r w:rsidRPr="0039095B">
        <w:rPr>
          <w:rFonts w:asciiTheme="minorEastAsia" w:hAnsiTheme="minorEastAsia" w:hint="eastAsia"/>
          <w:sz w:val="24"/>
          <w:szCs w:val="24"/>
        </w:rPr>
        <w:t>基本心理认识和具体的行为选择、背后的社会趋势和青年心理。</w:t>
      </w:r>
    </w:p>
    <w:p w:rsidR="00D6521C" w:rsidRPr="0039095B" w:rsidRDefault="00D6521C" w:rsidP="0039095B">
      <w:pPr>
        <w:spacing w:line="400" w:lineRule="exact"/>
        <w:ind w:firstLineChars="200" w:firstLine="480"/>
        <w:jc w:val="left"/>
        <w:rPr>
          <w:rFonts w:asciiTheme="minorEastAsia" w:hAnsiTheme="minorEastAsia"/>
          <w:sz w:val="24"/>
          <w:szCs w:val="24"/>
        </w:rPr>
      </w:pPr>
    </w:p>
    <w:p w:rsidR="00D6521C" w:rsidRPr="0039095B" w:rsidRDefault="00D6521C" w:rsidP="005E1C83">
      <w:pPr>
        <w:spacing w:line="400" w:lineRule="exact"/>
        <w:jc w:val="left"/>
        <w:rPr>
          <w:rFonts w:asciiTheme="minorEastAsia" w:hAnsiTheme="minorEastAsia"/>
          <w:sz w:val="24"/>
          <w:szCs w:val="24"/>
        </w:rPr>
      </w:pPr>
      <w:r w:rsidRPr="003F1098">
        <w:rPr>
          <w:rFonts w:asciiTheme="minorEastAsia" w:hAnsiTheme="minorEastAsia"/>
          <w:b/>
          <w:sz w:val="24"/>
          <w:szCs w:val="24"/>
        </w:rPr>
        <w:t>关键词</w:t>
      </w:r>
      <w:r w:rsidRPr="0039095B">
        <w:rPr>
          <w:rFonts w:asciiTheme="minorEastAsia" w:hAnsiTheme="minorEastAsia" w:hint="eastAsia"/>
          <w:sz w:val="24"/>
          <w:szCs w:val="24"/>
        </w:rPr>
        <w:t>：</w:t>
      </w:r>
      <w:r w:rsidRPr="0039095B">
        <w:rPr>
          <w:rFonts w:asciiTheme="minorEastAsia" w:hAnsiTheme="minorEastAsia"/>
          <w:sz w:val="24"/>
          <w:szCs w:val="24"/>
        </w:rPr>
        <w:t>大学生</w:t>
      </w:r>
      <w:r w:rsidRPr="0039095B">
        <w:rPr>
          <w:rFonts w:asciiTheme="minorEastAsia" w:hAnsiTheme="minorEastAsia" w:hint="eastAsia"/>
          <w:sz w:val="24"/>
          <w:szCs w:val="24"/>
        </w:rPr>
        <w:t>，性健康</w:t>
      </w:r>
      <w:r w:rsidR="005E2360" w:rsidRPr="0039095B">
        <w:rPr>
          <w:rFonts w:asciiTheme="minorEastAsia" w:hAnsiTheme="minorEastAsia" w:hint="eastAsia"/>
          <w:sz w:val="24"/>
          <w:szCs w:val="24"/>
        </w:rPr>
        <w:t>，性</w:t>
      </w:r>
    </w:p>
    <w:p w:rsidR="00D6521C" w:rsidRPr="0039095B" w:rsidRDefault="00D6521C" w:rsidP="0039095B">
      <w:pPr>
        <w:spacing w:line="400" w:lineRule="exact"/>
        <w:ind w:firstLineChars="200" w:firstLine="480"/>
        <w:jc w:val="left"/>
        <w:rPr>
          <w:rFonts w:asciiTheme="minorEastAsia" w:hAnsiTheme="minorEastAsia"/>
          <w:sz w:val="24"/>
          <w:szCs w:val="24"/>
        </w:rPr>
      </w:pPr>
    </w:p>
    <w:p w:rsidR="00D6521C" w:rsidRPr="0039095B" w:rsidRDefault="00D6521C" w:rsidP="005E1C83">
      <w:pPr>
        <w:pStyle w:val="a6"/>
        <w:numPr>
          <w:ilvl w:val="0"/>
          <w:numId w:val="1"/>
        </w:numPr>
        <w:spacing w:afterLines="50" w:after="156" w:line="400" w:lineRule="exact"/>
        <w:ind w:firstLineChars="0" w:firstLine="0"/>
        <w:rPr>
          <w:rFonts w:asciiTheme="minorEastAsia" w:hAnsiTheme="minorEastAsia"/>
          <w:b/>
          <w:sz w:val="24"/>
          <w:szCs w:val="24"/>
        </w:rPr>
      </w:pPr>
      <w:r w:rsidRPr="0039095B">
        <w:rPr>
          <w:rFonts w:asciiTheme="minorEastAsia" w:hAnsiTheme="minorEastAsia" w:hint="eastAsia"/>
          <w:b/>
          <w:sz w:val="24"/>
          <w:szCs w:val="24"/>
        </w:rPr>
        <w:t>调查背景和意义</w:t>
      </w:r>
    </w:p>
    <w:p w:rsidR="00D6521C" w:rsidRPr="0039095B" w:rsidRDefault="005E2360" w:rsidP="0039095B">
      <w:pPr>
        <w:spacing w:line="400" w:lineRule="exact"/>
        <w:ind w:firstLineChars="200" w:firstLine="480"/>
        <w:jc w:val="left"/>
        <w:rPr>
          <w:rFonts w:asciiTheme="minorEastAsia" w:hAnsiTheme="minorEastAsia"/>
          <w:sz w:val="24"/>
          <w:szCs w:val="24"/>
        </w:rPr>
      </w:pPr>
      <w:r w:rsidRPr="0039095B">
        <w:rPr>
          <w:rFonts w:asciiTheme="minorEastAsia" w:hAnsiTheme="minorEastAsia" w:hint="eastAsia"/>
          <w:sz w:val="24"/>
          <w:szCs w:val="24"/>
        </w:rPr>
        <w:t>复旦大学校规中明确写明禁止婚前性行为，但在如今的开放的社会风气影响下，一部分学生还是持有比较开放的性观念，研究者所关心的是：首先，复旦的青年学生是否具有性健康的意识和观念；其次是否知道什么对于性有一个真确的认识；是否了解如何正确使用安全套等性健康的用品；更进一步，生活中是否实践性健康的理念。并且，重点关注性行为对于复旦青年的影响。性是一个比较敏感和隐晦的话题，在今天的社会上，存在性行为开放和性知识保守的矛盾，青年人处于身体成熟的早期，对于性体验有很大的期待和好奇，所以在当今的社会风气影响下很容易做出初尝禁果的行为，但是由于性健康知识的匮乏，会导致青年人不懂得的如何在性行为中保护自己，导致身体和心理健康受到影响，但是这个问题一直没有受到重视，监管困难，宣传有限。很多大学生未婚先孕、堕胎、滥交、性病、约</w:t>
      </w:r>
      <w:proofErr w:type="gramStart"/>
      <w:r w:rsidRPr="0039095B">
        <w:rPr>
          <w:rFonts w:asciiTheme="minorEastAsia" w:hAnsiTheme="minorEastAsia" w:hint="eastAsia"/>
          <w:sz w:val="24"/>
          <w:szCs w:val="24"/>
        </w:rPr>
        <w:t>炮等等</w:t>
      </w:r>
      <w:proofErr w:type="gramEnd"/>
      <w:r w:rsidRPr="0039095B">
        <w:rPr>
          <w:rFonts w:asciiTheme="minorEastAsia" w:hAnsiTheme="minorEastAsia" w:hint="eastAsia"/>
          <w:sz w:val="24"/>
          <w:szCs w:val="24"/>
        </w:rPr>
        <w:t xml:space="preserve">现象都说明，当代青年的性健康状况不容乐观。根据数据，《大学生性与生殖健康现状调查报告》显示，在有过性行为的3639 </w:t>
      </w:r>
      <w:proofErr w:type="gramStart"/>
      <w:r w:rsidRPr="0039095B">
        <w:rPr>
          <w:rFonts w:asciiTheme="minorEastAsia" w:hAnsiTheme="minorEastAsia" w:hint="eastAsia"/>
          <w:sz w:val="24"/>
          <w:szCs w:val="24"/>
        </w:rPr>
        <w:t>名调查</w:t>
      </w:r>
      <w:proofErr w:type="gramEnd"/>
      <w:r w:rsidRPr="0039095B">
        <w:rPr>
          <w:rFonts w:asciiTheme="minorEastAsia" w:hAnsiTheme="minorEastAsia" w:hint="eastAsia"/>
          <w:sz w:val="24"/>
          <w:szCs w:val="24"/>
        </w:rPr>
        <w:t>对象中，最经常使用的避孕方法为避孕套(83.2%)，而使用紧急避孕药和口服避孕药的比例分别为12.5%和11.2%。说明还有一部分学生在于避孕方式的选择上存在偏差。</w:t>
      </w:r>
      <w:r w:rsidR="00E44E45">
        <w:rPr>
          <w:rFonts w:asciiTheme="minorEastAsia" w:hAnsiTheme="minorEastAsia"/>
          <w:sz w:val="24"/>
          <w:szCs w:val="24"/>
        </w:rPr>
        <w:fldChar w:fldCharType="begin"/>
      </w:r>
      <w:r w:rsidR="00E44E45">
        <w:rPr>
          <w:rFonts w:asciiTheme="minorEastAsia" w:hAnsiTheme="minorEastAsia"/>
          <w:sz w:val="24"/>
          <w:szCs w:val="24"/>
        </w:rPr>
        <w:instrText xml:space="preserve"> </w:instrText>
      </w:r>
      <w:r w:rsidR="00E44E45">
        <w:rPr>
          <w:rFonts w:asciiTheme="minorEastAsia" w:hAnsiTheme="minorEastAsia" w:hint="eastAsia"/>
          <w:sz w:val="24"/>
          <w:szCs w:val="24"/>
        </w:rPr>
        <w:instrText>= 1 \* GB3</w:instrText>
      </w:r>
      <w:r w:rsidR="00E44E45">
        <w:rPr>
          <w:rFonts w:asciiTheme="minorEastAsia" w:hAnsiTheme="minorEastAsia"/>
          <w:sz w:val="24"/>
          <w:szCs w:val="24"/>
        </w:rPr>
        <w:instrText xml:space="preserve"> </w:instrText>
      </w:r>
      <w:r w:rsidR="00E44E45">
        <w:rPr>
          <w:rFonts w:asciiTheme="minorEastAsia" w:hAnsiTheme="minorEastAsia"/>
          <w:sz w:val="24"/>
          <w:szCs w:val="24"/>
        </w:rPr>
        <w:fldChar w:fldCharType="separate"/>
      </w:r>
      <w:r w:rsidR="00E44E45">
        <w:rPr>
          <w:rFonts w:asciiTheme="minorEastAsia" w:hAnsiTheme="minorEastAsia" w:hint="eastAsia"/>
          <w:noProof/>
          <w:sz w:val="24"/>
          <w:szCs w:val="24"/>
        </w:rPr>
        <w:t>①</w:t>
      </w:r>
      <w:r w:rsidR="00E44E45">
        <w:rPr>
          <w:rFonts w:asciiTheme="minorEastAsia" w:hAnsiTheme="minorEastAsia"/>
          <w:sz w:val="24"/>
          <w:szCs w:val="24"/>
        </w:rPr>
        <w:fldChar w:fldCharType="end"/>
      </w:r>
      <w:r w:rsidRPr="0039095B">
        <w:rPr>
          <w:rFonts w:asciiTheme="minorEastAsia" w:hAnsiTheme="minorEastAsia" w:hint="eastAsia"/>
          <w:sz w:val="24"/>
          <w:szCs w:val="24"/>
        </w:rPr>
        <w:t>青年性行为特点、避孕与流产、性暴力与性骚扰、性教育、婚育意愿等方面的认识和态度存在问题，严重影响青年的身体和心理上的性健康状况。“十三五”时期是我国全面建成小康社会的决胜阶段，也是建立健全基本医疗卫生制度、推进健康中国建设的关键时期。坚持“创新、协调、绿色、开放、共享”的发展理念。通过理念创新、制度体制创新、发展方式创新、文化创新和科技创新，持续推进医疗卫生服务体制改革，建立健康友好型社会。而性健康是实现社会健康的一个重要组成部分，性健康对于社会健康非常重要，这涉及到社会下一代的健康、家庭的健康。习近平总书记在对青年的多次</w:t>
      </w:r>
      <w:proofErr w:type="gramStart"/>
      <w:r w:rsidRPr="0039095B">
        <w:rPr>
          <w:rFonts w:asciiTheme="minorEastAsia" w:hAnsiTheme="minorEastAsia" w:hint="eastAsia"/>
          <w:sz w:val="24"/>
          <w:szCs w:val="24"/>
        </w:rPr>
        <w:t>重要会</w:t>
      </w:r>
      <w:proofErr w:type="gramEnd"/>
      <w:r w:rsidRPr="0039095B">
        <w:rPr>
          <w:rFonts w:asciiTheme="minorEastAsia" w:hAnsiTheme="minorEastAsia" w:hint="eastAsia"/>
          <w:sz w:val="24"/>
          <w:szCs w:val="24"/>
        </w:rPr>
        <w:t>讲话中，都明确指出青年的身体和</w:t>
      </w:r>
      <w:r w:rsidRPr="0039095B">
        <w:rPr>
          <w:rFonts w:asciiTheme="minorEastAsia" w:hAnsiTheme="minorEastAsia" w:hint="eastAsia"/>
          <w:sz w:val="24"/>
          <w:szCs w:val="24"/>
        </w:rPr>
        <w:lastRenderedPageBreak/>
        <w:t>心理健康对于中国发展非常重要，中央也非常重视。</w:t>
      </w:r>
    </w:p>
    <w:p w:rsidR="007F0449" w:rsidRPr="0039095B" w:rsidRDefault="007F0449" w:rsidP="0039095B">
      <w:pPr>
        <w:spacing w:line="400" w:lineRule="exact"/>
        <w:ind w:firstLineChars="200" w:firstLine="480"/>
        <w:jc w:val="left"/>
        <w:rPr>
          <w:rFonts w:asciiTheme="minorEastAsia" w:hAnsiTheme="minorEastAsia"/>
          <w:sz w:val="24"/>
          <w:szCs w:val="24"/>
        </w:rPr>
      </w:pPr>
      <w:r w:rsidRPr="0039095B">
        <w:rPr>
          <w:rFonts w:asciiTheme="minorEastAsia" w:hAnsiTheme="minorEastAsia"/>
          <w:sz w:val="24"/>
          <w:szCs w:val="24"/>
        </w:rPr>
        <w:t>两性的关系对于家庭这个经济体的经济决策和经济状况会造成很大影响，大学阶段对于青年形成健康良性的性健康意识，培养健康的性行为习惯，学习正确的性健康知识。国家的经济增长与家庭的消费情况密切相关，而且与性健康相关的产业也是具有强大的增长潜力的。同时微观主体的行为决策会影响整个经济体的经济。青年将成为经济发展的主要消费主体和生产主体。所以对于复旦的青年的性健康状况和态度的研究是非常有必要的。</w:t>
      </w:r>
    </w:p>
    <w:p w:rsidR="00EC3C31" w:rsidRPr="0039095B" w:rsidRDefault="007F0449" w:rsidP="0039095B">
      <w:pPr>
        <w:spacing w:line="400" w:lineRule="exact"/>
        <w:ind w:firstLineChars="200" w:firstLine="480"/>
        <w:jc w:val="left"/>
        <w:rPr>
          <w:rFonts w:asciiTheme="minorEastAsia" w:hAnsiTheme="minorEastAsia"/>
          <w:sz w:val="24"/>
          <w:szCs w:val="24"/>
        </w:rPr>
      </w:pPr>
      <w:r w:rsidRPr="0039095B">
        <w:rPr>
          <w:rFonts w:asciiTheme="minorEastAsia" w:hAnsiTheme="minorEastAsia" w:hint="eastAsia"/>
          <w:sz w:val="24"/>
          <w:szCs w:val="24"/>
        </w:rPr>
        <w:t>通过学校中的一部分同学的经历，有的同学采取错误的避孕方式，如体外射精、滥用紧急避孕药、错误使用避孕套等，使我意识到复旦大学可能存在一定程度的学生对于性行为的错误意识和错误行为，这些都会有可能严重影响复旦青年的身体和心理的健康。所以进行调研是非常有必要的。从而切实了解复旦青年的性健康状况，从而针对具体情况，来设计合适有效的解决方案。</w:t>
      </w:r>
    </w:p>
    <w:p w:rsidR="004554FE" w:rsidRPr="0039095B" w:rsidRDefault="004554FE" w:rsidP="0039095B">
      <w:pPr>
        <w:spacing w:line="400" w:lineRule="exact"/>
        <w:ind w:firstLineChars="200" w:firstLine="480"/>
        <w:jc w:val="left"/>
        <w:rPr>
          <w:rFonts w:asciiTheme="minorEastAsia" w:hAnsiTheme="minorEastAsia"/>
          <w:sz w:val="24"/>
          <w:szCs w:val="24"/>
        </w:rPr>
      </w:pPr>
      <w:r w:rsidRPr="0039095B">
        <w:rPr>
          <w:rFonts w:asciiTheme="minorEastAsia" w:hAnsiTheme="minorEastAsia" w:hint="eastAsia"/>
          <w:sz w:val="24"/>
          <w:szCs w:val="24"/>
        </w:rPr>
        <w:t>对于大学生性健康问题的研究是非常多的，而且随着时间的推移，研究的数量明显的上升，说明这个问题收到的关注程度不断提高。首先回顾2012年的《中国大学生性健康知识、性态度及性相关行为特点及关系研究》，它属于比较早的研究，比较关注性别差异对于性健康知识的影响，发现性知识水平越高则越容易发生性行为，健康的知识和信息与积极正确的态度和观念是健康相关行为发生的基础。</w:t>
      </w:r>
    </w:p>
    <w:p w:rsidR="004554FE" w:rsidRPr="0039095B" w:rsidRDefault="004554FE" w:rsidP="0039095B">
      <w:pPr>
        <w:spacing w:line="400" w:lineRule="exact"/>
        <w:ind w:firstLineChars="200" w:firstLine="480"/>
        <w:jc w:val="left"/>
        <w:rPr>
          <w:rFonts w:asciiTheme="minorEastAsia" w:hAnsiTheme="minorEastAsia"/>
          <w:sz w:val="24"/>
          <w:szCs w:val="24"/>
        </w:rPr>
      </w:pPr>
      <w:r w:rsidRPr="0039095B">
        <w:rPr>
          <w:rFonts w:asciiTheme="minorEastAsia" w:hAnsiTheme="minorEastAsia" w:hint="eastAsia"/>
          <w:sz w:val="24"/>
          <w:szCs w:val="24"/>
        </w:rPr>
        <w:t>接下来回顾近期的研究，2016年的《大学生性行为现状及其变化特点》：对于当今大学生，</w:t>
      </w:r>
      <w:proofErr w:type="gramStart"/>
      <w:r w:rsidRPr="0039095B">
        <w:rPr>
          <w:rFonts w:asciiTheme="minorEastAsia" w:hAnsiTheme="minorEastAsia" w:hint="eastAsia"/>
          <w:sz w:val="24"/>
          <w:szCs w:val="24"/>
        </w:rPr>
        <w:t>涉网性行为</w:t>
      </w:r>
      <w:proofErr w:type="gramEnd"/>
      <w:r w:rsidRPr="0039095B">
        <w:rPr>
          <w:rFonts w:asciiTheme="minorEastAsia" w:hAnsiTheme="minorEastAsia" w:hint="eastAsia"/>
          <w:sz w:val="24"/>
          <w:szCs w:val="24"/>
        </w:rPr>
        <w:t>是重要的性行为方式，同性性行为态度发生转变，核心性行为结构变化，自慰比例增加，性安全意识提高。2017年的《大学生性心理健康现状及其影响因素———以海南热带海洋学院为例》，大学生的性心理健康水平总体中等偏上，专业、年级和性别等是大学生性心理健康的影响因素。</w:t>
      </w:r>
    </w:p>
    <w:p w:rsidR="004554FE" w:rsidRPr="0039095B" w:rsidRDefault="004554FE" w:rsidP="0039095B">
      <w:pPr>
        <w:spacing w:line="400" w:lineRule="exact"/>
        <w:ind w:firstLineChars="200" w:firstLine="480"/>
        <w:jc w:val="left"/>
        <w:rPr>
          <w:rFonts w:asciiTheme="minorEastAsia" w:hAnsiTheme="minorEastAsia"/>
          <w:sz w:val="24"/>
          <w:szCs w:val="24"/>
        </w:rPr>
      </w:pPr>
    </w:p>
    <w:p w:rsidR="004554FE" w:rsidRPr="0039095B" w:rsidRDefault="004554FE" w:rsidP="0039095B">
      <w:pPr>
        <w:spacing w:line="400" w:lineRule="exact"/>
        <w:ind w:firstLineChars="200" w:firstLine="480"/>
        <w:jc w:val="left"/>
        <w:rPr>
          <w:rFonts w:asciiTheme="minorEastAsia" w:hAnsiTheme="minorEastAsia"/>
          <w:sz w:val="24"/>
          <w:szCs w:val="24"/>
        </w:rPr>
      </w:pPr>
    </w:p>
    <w:p w:rsidR="004554FE" w:rsidRPr="0039095B" w:rsidRDefault="004554FE" w:rsidP="0039095B">
      <w:pPr>
        <w:spacing w:line="400" w:lineRule="exact"/>
        <w:ind w:firstLineChars="200" w:firstLine="480"/>
        <w:jc w:val="left"/>
        <w:rPr>
          <w:rFonts w:asciiTheme="minorEastAsia" w:hAnsiTheme="minorEastAsia"/>
          <w:sz w:val="24"/>
          <w:szCs w:val="24"/>
        </w:rPr>
      </w:pPr>
    </w:p>
    <w:p w:rsidR="00EC3C31" w:rsidRPr="0039095B" w:rsidRDefault="00EC3C31" w:rsidP="005E1C83">
      <w:pPr>
        <w:pStyle w:val="a6"/>
        <w:widowControl/>
        <w:numPr>
          <w:ilvl w:val="0"/>
          <w:numId w:val="1"/>
        </w:numPr>
        <w:spacing w:afterLines="50" w:after="156" w:line="400" w:lineRule="exact"/>
        <w:ind w:firstLineChars="0" w:firstLine="0"/>
        <w:jc w:val="left"/>
        <w:rPr>
          <w:rFonts w:asciiTheme="minorEastAsia" w:hAnsiTheme="minorEastAsia"/>
          <w:sz w:val="24"/>
          <w:szCs w:val="24"/>
        </w:rPr>
      </w:pPr>
      <w:r w:rsidRPr="0039095B">
        <w:rPr>
          <w:rFonts w:asciiTheme="minorEastAsia" w:hAnsiTheme="minorEastAsia" w:hint="eastAsia"/>
          <w:b/>
          <w:sz w:val="24"/>
          <w:szCs w:val="24"/>
        </w:rPr>
        <w:t>调查方法及问卷收集、访谈情况</w:t>
      </w:r>
    </w:p>
    <w:p w:rsidR="00EC3C31" w:rsidRPr="0039095B" w:rsidRDefault="00EC3C31" w:rsidP="0039095B">
      <w:pPr>
        <w:spacing w:line="400" w:lineRule="exact"/>
        <w:ind w:firstLineChars="200" w:firstLine="480"/>
        <w:rPr>
          <w:rFonts w:asciiTheme="minorEastAsia" w:hAnsiTheme="minorEastAsia"/>
          <w:sz w:val="24"/>
          <w:szCs w:val="24"/>
        </w:rPr>
      </w:pPr>
      <w:r w:rsidRPr="0039095B">
        <w:rPr>
          <w:rFonts w:asciiTheme="minorEastAsia" w:hAnsiTheme="minorEastAsia" w:hint="eastAsia"/>
          <w:sz w:val="24"/>
          <w:szCs w:val="24"/>
        </w:rPr>
        <w:t>1.调查方法</w:t>
      </w:r>
    </w:p>
    <w:p w:rsidR="00EC3C31" w:rsidRPr="0039095B" w:rsidRDefault="00EC3C31"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考虑到问题有一定的隐私性，所以采用问卷星进行线上调查，同时对少量样本进行采访。问题主要涉及大家对性健康认知和态度，参与调查的学生是否有过性行为等。考虑到这道问题与性别有关，首先通过网络问卷以一定比例对男女生进行调查，之后对其中一些具有特点值得关注的个案进行了访谈。</w:t>
      </w:r>
    </w:p>
    <w:p w:rsidR="00EC3C31" w:rsidRPr="0039095B" w:rsidRDefault="00EC3C31" w:rsidP="0039095B">
      <w:pPr>
        <w:spacing w:line="400" w:lineRule="exact"/>
        <w:ind w:firstLineChars="200" w:firstLine="480"/>
        <w:rPr>
          <w:rFonts w:asciiTheme="minorEastAsia" w:hAnsiTheme="minorEastAsia"/>
          <w:sz w:val="24"/>
          <w:szCs w:val="24"/>
        </w:rPr>
      </w:pPr>
      <w:r w:rsidRPr="0039095B">
        <w:rPr>
          <w:rFonts w:asciiTheme="minorEastAsia" w:hAnsiTheme="minorEastAsia" w:hint="eastAsia"/>
          <w:sz w:val="24"/>
          <w:szCs w:val="24"/>
        </w:rPr>
        <w:t>2.问卷收集，访谈情况</w:t>
      </w:r>
    </w:p>
    <w:p w:rsidR="00EC3C31" w:rsidRPr="00DB082D" w:rsidRDefault="00EC3C31" w:rsidP="00DB082D">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问卷共发放100份，其中男生占44%女生占56%，完全符合我们预期发问卷的情况，问卷都有效，数据真实可靠。统计数据时我们利用问卷星的交叉分析，自定义分析等方法对问卷进行了综合分析。并且从数据中得出结论。</w:t>
      </w:r>
    </w:p>
    <w:p w:rsidR="00EC3C31" w:rsidRPr="0039095B" w:rsidRDefault="00EC3C31" w:rsidP="005E1C83">
      <w:pPr>
        <w:spacing w:afterLines="50" w:after="156" w:line="400" w:lineRule="exact"/>
        <w:rPr>
          <w:rFonts w:asciiTheme="minorEastAsia" w:hAnsiTheme="minorEastAsia"/>
          <w:b/>
          <w:sz w:val="24"/>
          <w:szCs w:val="24"/>
        </w:rPr>
      </w:pPr>
      <w:r w:rsidRPr="0039095B">
        <w:rPr>
          <w:rFonts w:asciiTheme="minorEastAsia" w:hAnsiTheme="minorEastAsia" w:hint="eastAsia"/>
          <w:b/>
          <w:sz w:val="24"/>
          <w:szCs w:val="24"/>
        </w:rPr>
        <w:lastRenderedPageBreak/>
        <w:t>三、调查结果</w:t>
      </w:r>
    </w:p>
    <w:p w:rsidR="00EC3C31" w:rsidRPr="0039095B" w:rsidRDefault="00EC3C31" w:rsidP="0039095B">
      <w:pPr>
        <w:spacing w:line="400" w:lineRule="exact"/>
        <w:ind w:firstLineChars="200" w:firstLine="482"/>
        <w:rPr>
          <w:rFonts w:asciiTheme="minorEastAsia" w:hAnsiTheme="minorEastAsia"/>
          <w:sz w:val="24"/>
          <w:szCs w:val="24"/>
        </w:rPr>
      </w:pPr>
      <w:r w:rsidRPr="0039095B">
        <w:rPr>
          <w:rFonts w:asciiTheme="minorEastAsia" w:hAnsiTheme="minorEastAsia" w:hint="eastAsia"/>
          <w:b/>
          <w:sz w:val="24"/>
          <w:szCs w:val="24"/>
        </w:rPr>
        <w:t>1、被调查者的基本情况</w:t>
      </w:r>
      <w:r w:rsidRPr="0039095B">
        <w:rPr>
          <w:rFonts w:asciiTheme="minorEastAsia" w:hAnsiTheme="minorEastAsia" w:hint="eastAsia"/>
          <w:sz w:val="24"/>
          <w:szCs w:val="24"/>
        </w:rPr>
        <w:tab/>
      </w:r>
    </w:p>
    <w:p w:rsidR="00EC3C31" w:rsidRPr="0039095B" w:rsidRDefault="00EC3C31" w:rsidP="0039095B">
      <w:pPr>
        <w:spacing w:line="400" w:lineRule="exact"/>
        <w:ind w:firstLineChars="200" w:firstLine="480"/>
        <w:rPr>
          <w:rFonts w:asciiTheme="minorEastAsia" w:hAnsiTheme="minorEastAsia"/>
          <w:sz w:val="24"/>
          <w:szCs w:val="24"/>
        </w:rPr>
      </w:pPr>
      <w:r w:rsidRPr="0039095B">
        <w:rPr>
          <w:rFonts w:asciiTheme="minorEastAsia" w:hAnsiTheme="minorEastAsia"/>
          <w:sz w:val="24"/>
          <w:szCs w:val="24"/>
        </w:rPr>
        <w:t>(1</w:t>
      </w:r>
      <w:r w:rsidRPr="0039095B">
        <w:rPr>
          <w:rFonts w:asciiTheme="minorEastAsia" w:hAnsiTheme="minorEastAsia" w:hint="eastAsia"/>
          <w:sz w:val="24"/>
          <w:szCs w:val="24"/>
        </w:rPr>
        <w:t>)年级情况</w:t>
      </w:r>
    </w:p>
    <w:p w:rsidR="00EC3C31" w:rsidRPr="0039095B" w:rsidRDefault="00EC3C31" w:rsidP="0039095B">
      <w:pPr>
        <w:spacing w:line="400" w:lineRule="exact"/>
        <w:ind w:firstLineChars="200" w:firstLine="480"/>
        <w:rPr>
          <w:rFonts w:asciiTheme="minorEastAsia" w:hAnsiTheme="minorEastAsia"/>
          <w:sz w:val="24"/>
          <w:szCs w:val="24"/>
        </w:rPr>
      </w:pPr>
      <w:r w:rsidRPr="0039095B">
        <w:rPr>
          <w:rFonts w:asciiTheme="minorEastAsia" w:hAnsiTheme="minorEastAsia" w:hint="eastAsia"/>
          <w:sz w:val="24"/>
          <w:szCs w:val="24"/>
        </w:rPr>
        <w:t>大一</w:t>
      </w:r>
      <w:proofErr w:type="gramStart"/>
      <w:r w:rsidR="00263DD5" w:rsidRPr="0039095B">
        <w:rPr>
          <w:rFonts w:asciiTheme="minorEastAsia" w:hAnsiTheme="minorEastAsia"/>
          <w:sz w:val="24"/>
          <w:szCs w:val="24"/>
        </w:rPr>
        <w:t>29</w:t>
      </w:r>
      <w:proofErr w:type="gramEnd"/>
      <w:r w:rsidRPr="0039095B">
        <w:rPr>
          <w:rFonts w:asciiTheme="minorEastAsia" w:hAnsiTheme="minorEastAsia" w:hint="eastAsia"/>
          <w:sz w:val="24"/>
          <w:szCs w:val="24"/>
        </w:rPr>
        <w:t>人，占</w:t>
      </w:r>
      <w:r w:rsidR="00263DD5" w:rsidRPr="0039095B">
        <w:rPr>
          <w:rFonts w:asciiTheme="minorEastAsia" w:hAnsiTheme="minorEastAsia"/>
          <w:sz w:val="24"/>
          <w:szCs w:val="24"/>
        </w:rPr>
        <w:t>29</w:t>
      </w:r>
      <w:r w:rsidRPr="0039095B">
        <w:rPr>
          <w:rFonts w:asciiTheme="minorEastAsia" w:hAnsiTheme="minorEastAsia" w:hint="eastAsia"/>
          <w:sz w:val="24"/>
          <w:szCs w:val="24"/>
        </w:rPr>
        <w:t>%；大二</w:t>
      </w:r>
      <w:proofErr w:type="gramStart"/>
      <w:r w:rsidR="00263DD5" w:rsidRPr="0039095B">
        <w:rPr>
          <w:rFonts w:asciiTheme="minorEastAsia" w:hAnsiTheme="minorEastAsia"/>
          <w:sz w:val="24"/>
          <w:szCs w:val="24"/>
        </w:rPr>
        <w:t>18</w:t>
      </w:r>
      <w:proofErr w:type="gramEnd"/>
      <w:r w:rsidRPr="0039095B">
        <w:rPr>
          <w:rFonts w:asciiTheme="minorEastAsia" w:hAnsiTheme="minorEastAsia" w:hint="eastAsia"/>
          <w:sz w:val="24"/>
          <w:szCs w:val="24"/>
        </w:rPr>
        <w:t>人，占</w:t>
      </w:r>
      <w:r w:rsidR="00263DD5" w:rsidRPr="0039095B">
        <w:rPr>
          <w:rFonts w:asciiTheme="minorEastAsia" w:hAnsiTheme="minorEastAsia"/>
          <w:sz w:val="24"/>
          <w:szCs w:val="24"/>
        </w:rPr>
        <w:t>18</w:t>
      </w:r>
      <w:r w:rsidRPr="0039095B">
        <w:rPr>
          <w:rFonts w:asciiTheme="minorEastAsia" w:hAnsiTheme="minorEastAsia" w:hint="eastAsia"/>
          <w:sz w:val="24"/>
          <w:szCs w:val="24"/>
        </w:rPr>
        <w:t>%；大三</w:t>
      </w:r>
      <w:proofErr w:type="gramStart"/>
      <w:r w:rsidR="00263DD5" w:rsidRPr="0039095B">
        <w:rPr>
          <w:rFonts w:asciiTheme="minorEastAsia" w:hAnsiTheme="minorEastAsia"/>
          <w:sz w:val="24"/>
          <w:szCs w:val="24"/>
        </w:rPr>
        <w:t>31</w:t>
      </w:r>
      <w:proofErr w:type="gramEnd"/>
      <w:r w:rsidRPr="0039095B">
        <w:rPr>
          <w:rFonts w:asciiTheme="minorEastAsia" w:hAnsiTheme="minorEastAsia" w:hint="eastAsia"/>
          <w:sz w:val="24"/>
          <w:szCs w:val="24"/>
        </w:rPr>
        <w:t>人，占</w:t>
      </w:r>
      <w:r w:rsidR="00263DD5" w:rsidRPr="0039095B">
        <w:rPr>
          <w:rFonts w:asciiTheme="minorEastAsia" w:hAnsiTheme="minorEastAsia"/>
          <w:sz w:val="24"/>
          <w:szCs w:val="24"/>
        </w:rPr>
        <w:t>31</w:t>
      </w:r>
      <w:r w:rsidRPr="0039095B">
        <w:rPr>
          <w:rFonts w:asciiTheme="minorEastAsia" w:hAnsiTheme="minorEastAsia" w:hint="eastAsia"/>
          <w:sz w:val="24"/>
          <w:szCs w:val="24"/>
        </w:rPr>
        <w:t>%；大四及以上</w:t>
      </w:r>
      <w:r w:rsidR="00263DD5" w:rsidRPr="0039095B">
        <w:rPr>
          <w:rFonts w:asciiTheme="minorEastAsia" w:hAnsiTheme="minorEastAsia"/>
          <w:sz w:val="24"/>
          <w:szCs w:val="24"/>
        </w:rPr>
        <w:t>22</w:t>
      </w:r>
      <w:r w:rsidRPr="0039095B">
        <w:rPr>
          <w:rFonts w:asciiTheme="minorEastAsia" w:hAnsiTheme="minorEastAsia" w:hint="eastAsia"/>
          <w:sz w:val="24"/>
          <w:szCs w:val="24"/>
        </w:rPr>
        <w:t>人，占</w:t>
      </w:r>
      <w:r w:rsidR="00263DD5" w:rsidRPr="0039095B">
        <w:rPr>
          <w:rFonts w:asciiTheme="minorEastAsia" w:hAnsiTheme="minorEastAsia"/>
          <w:sz w:val="24"/>
          <w:szCs w:val="24"/>
        </w:rPr>
        <w:t>22</w:t>
      </w:r>
      <w:r w:rsidRPr="0039095B">
        <w:rPr>
          <w:rFonts w:asciiTheme="minorEastAsia" w:hAnsiTheme="minorEastAsia" w:hint="eastAsia"/>
          <w:sz w:val="24"/>
          <w:szCs w:val="24"/>
        </w:rPr>
        <w:t>%。</w:t>
      </w:r>
    </w:p>
    <w:p w:rsidR="00EC3C31" w:rsidRPr="000A4228" w:rsidRDefault="00EC3C31" w:rsidP="00EC3C31">
      <w:pPr>
        <w:jc w:val="center"/>
        <w:rPr>
          <w:rFonts w:asciiTheme="minorEastAsia" w:hAnsiTheme="minorEastAsia"/>
        </w:rPr>
      </w:pPr>
    </w:p>
    <w:p w:rsidR="004554FE" w:rsidRDefault="00EC3C31" w:rsidP="00EF3162">
      <w:pPr>
        <w:jc w:val="center"/>
        <w:rPr>
          <w:rFonts w:asciiTheme="minorEastAsia" w:hAnsiTheme="minorEastAsia"/>
        </w:rPr>
      </w:pPr>
      <w:r w:rsidRPr="000A4228">
        <w:rPr>
          <w:rFonts w:asciiTheme="minorEastAsia" w:hAnsiTheme="minorEastAsia"/>
          <w:noProof/>
        </w:rPr>
        <w:drawing>
          <wp:inline distT="0" distB="0" distL="0" distR="0">
            <wp:extent cx="5800725" cy="257175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3162" w:rsidRPr="000A4228" w:rsidRDefault="00EF3162" w:rsidP="00EF3162">
      <w:pPr>
        <w:jc w:val="center"/>
        <w:rPr>
          <w:rFonts w:asciiTheme="minorEastAsia" w:hAnsiTheme="minorEastAsia"/>
        </w:rPr>
      </w:pPr>
      <w:r>
        <w:rPr>
          <w:rFonts w:asciiTheme="minorEastAsia" w:hAnsiTheme="minorEastAsia"/>
        </w:rPr>
        <w:t>图</w:t>
      </w:r>
      <w:r>
        <w:rPr>
          <w:rFonts w:asciiTheme="minorEastAsia" w:hAnsiTheme="minorEastAsia" w:hint="eastAsia"/>
        </w:rPr>
        <w:t>1.1年级分布情况</w:t>
      </w:r>
    </w:p>
    <w:p w:rsidR="00EC3C31" w:rsidRPr="0039095B" w:rsidRDefault="00EC3C31"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(2)男女情况</w:t>
      </w:r>
    </w:p>
    <w:p w:rsidR="00EC3C31" w:rsidRPr="0039095B" w:rsidRDefault="00EC3C31"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男生</w:t>
      </w:r>
      <w:r w:rsidR="00263DD5" w:rsidRPr="0039095B">
        <w:rPr>
          <w:rFonts w:asciiTheme="minorEastAsia" w:hAnsiTheme="minorEastAsia"/>
          <w:sz w:val="24"/>
          <w:szCs w:val="24"/>
        </w:rPr>
        <w:t>44</w:t>
      </w:r>
      <w:r w:rsidRPr="0039095B">
        <w:rPr>
          <w:rFonts w:asciiTheme="minorEastAsia" w:hAnsiTheme="minorEastAsia" w:hint="eastAsia"/>
          <w:sz w:val="24"/>
          <w:szCs w:val="24"/>
        </w:rPr>
        <w:t>人，占比</w:t>
      </w:r>
      <w:r w:rsidR="00263DD5" w:rsidRPr="0039095B">
        <w:rPr>
          <w:rFonts w:asciiTheme="minorEastAsia" w:hAnsiTheme="minorEastAsia"/>
          <w:sz w:val="24"/>
          <w:szCs w:val="24"/>
        </w:rPr>
        <w:t>44</w:t>
      </w:r>
      <w:r w:rsidRPr="0039095B">
        <w:rPr>
          <w:rFonts w:asciiTheme="minorEastAsia" w:hAnsiTheme="minorEastAsia" w:hint="eastAsia"/>
          <w:sz w:val="24"/>
          <w:szCs w:val="24"/>
        </w:rPr>
        <w:t>%；女生</w:t>
      </w:r>
      <w:r w:rsidR="00263DD5" w:rsidRPr="0039095B">
        <w:rPr>
          <w:rFonts w:asciiTheme="minorEastAsia" w:hAnsiTheme="minorEastAsia"/>
          <w:sz w:val="24"/>
          <w:szCs w:val="24"/>
        </w:rPr>
        <w:t>56</w:t>
      </w:r>
      <w:r w:rsidRPr="0039095B">
        <w:rPr>
          <w:rFonts w:asciiTheme="minorEastAsia" w:hAnsiTheme="minorEastAsia" w:hint="eastAsia"/>
          <w:sz w:val="24"/>
          <w:szCs w:val="24"/>
        </w:rPr>
        <w:t>人，占比</w:t>
      </w:r>
      <w:r w:rsidR="00263DD5" w:rsidRPr="0039095B">
        <w:rPr>
          <w:rFonts w:asciiTheme="minorEastAsia" w:hAnsiTheme="minorEastAsia"/>
          <w:sz w:val="24"/>
          <w:szCs w:val="24"/>
        </w:rPr>
        <w:t>56</w:t>
      </w:r>
      <w:r w:rsidRPr="0039095B">
        <w:rPr>
          <w:rFonts w:asciiTheme="minorEastAsia" w:hAnsiTheme="minorEastAsia" w:hint="eastAsia"/>
          <w:sz w:val="24"/>
          <w:szCs w:val="24"/>
        </w:rPr>
        <w:t>%</w:t>
      </w:r>
    </w:p>
    <w:p w:rsidR="00DB082D" w:rsidRDefault="00263DD5" w:rsidP="00EC3C31">
      <w:pPr>
        <w:jc w:val="center"/>
        <w:rPr>
          <w:rFonts w:asciiTheme="minorEastAsia" w:hAnsiTheme="minorEastAsia"/>
        </w:rPr>
      </w:pPr>
      <w:r w:rsidRPr="000A4228">
        <w:rPr>
          <w:rFonts w:asciiTheme="minorEastAsia" w:hAnsiTheme="minorEastAsia"/>
          <w:noProof/>
        </w:rPr>
        <w:drawing>
          <wp:inline distT="0" distB="0" distL="0" distR="0">
            <wp:extent cx="5334000" cy="2943225"/>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3C31" w:rsidRDefault="00EC3C31" w:rsidP="00DB082D">
      <w:pPr>
        <w:widowControl/>
        <w:jc w:val="left"/>
        <w:rPr>
          <w:rFonts w:asciiTheme="minorEastAsia" w:hAnsiTheme="minorEastAsia"/>
        </w:rPr>
      </w:pPr>
    </w:p>
    <w:p w:rsidR="00DB082D" w:rsidRDefault="00EF3162" w:rsidP="00EC3C31">
      <w:pPr>
        <w:jc w:val="center"/>
        <w:rPr>
          <w:rFonts w:asciiTheme="minorEastAsia" w:hAnsiTheme="minorEastAsia"/>
        </w:rPr>
      </w:pPr>
      <w:r>
        <w:rPr>
          <w:rFonts w:asciiTheme="minorEastAsia" w:hAnsiTheme="minorEastAsia"/>
        </w:rPr>
        <w:t>图</w:t>
      </w:r>
      <w:r>
        <w:rPr>
          <w:rFonts w:asciiTheme="minorEastAsia" w:hAnsiTheme="minorEastAsia" w:hint="eastAsia"/>
        </w:rPr>
        <w:t>1.2:男女分布情况</w:t>
      </w:r>
    </w:p>
    <w:p w:rsidR="00DB082D" w:rsidRDefault="00DB082D">
      <w:pPr>
        <w:widowControl/>
        <w:jc w:val="left"/>
        <w:rPr>
          <w:rFonts w:asciiTheme="minorEastAsia" w:hAnsiTheme="minorEastAsia"/>
        </w:rPr>
      </w:pPr>
      <w:r>
        <w:rPr>
          <w:rFonts w:asciiTheme="minorEastAsia" w:hAnsiTheme="minorEastAsia"/>
        </w:rPr>
        <w:br w:type="page"/>
      </w:r>
    </w:p>
    <w:p w:rsidR="00EF3162" w:rsidRPr="000A4228" w:rsidRDefault="00EF3162" w:rsidP="00EC3C31">
      <w:pPr>
        <w:jc w:val="center"/>
        <w:rPr>
          <w:rFonts w:asciiTheme="minorEastAsia" w:hAnsiTheme="minorEastAsia"/>
        </w:rPr>
      </w:pPr>
    </w:p>
    <w:p w:rsidR="00EC3C31" w:rsidRPr="0039095B" w:rsidRDefault="00EC3C31"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(3)专业分布</w:t>
      </w:r>
    </w:p>
    <w:p w:rsidR="00EC3C31" w:rsidRPr="0039095B" w:rsidRDefault="00EC3C31"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人文（包括商科和社科）5</w:t>
      </w:r>
      <w:r w:rsidR="00263DD5" w:rsidRPr="0039095B">
        <w:rPr>
          <w:rFonts w:asciiTheme="minorEastAsia" w:hAnsiTheme="minorEastAsia"/>
          <w:sz w:val="24"/>
          <w:szCs w:val="24"/>
        </w:rPr>
        <w:t>2</w:t>
      </w:r>
      <w:r w:rsidRPr="0039095B">
        <w:rPr>
          <w:rFonts w:asciiTheme="minorEastAsia" w:hAnsiTheme="minorEastAsia" w:hint="eastAsia"/>
          <w:sz w:val="24"/>
          <w:szCs w:val="24"/>
        </w:rPr>
        <w:t>人，占比5</w:t>
      </w:r>
      <w:r w:rsidR="00263DD5" w:rsidRPr="0039095B">
        <w:rPr>
          <w:rFonts w:asciiTheme="minorEastAsia" w:hAnsiTheme="minorEastAsia"/>
          <w:sz w:val="24"/>
          <w:szCs w:val="24"/>
        </w:rPr>
        <w:t>2</w:t>
      </w:r>
      <w:r w:rsidRPr="0039095B">
        <w:rPr>
          <w:rFonts w:asciiTheme="minorEastAsia" w:hAnsiTheme="minorEastAsia" w:hint="eastAsia"/>
          <w:sz w:val="24"/>
          <w:szCs w:val="24"/>
        </w:rPr>
        <w:t>%；医科</w:t>
      </w:r>
      <w:r w:rsidR="00263DD5" w:rsidRPr="0039095B">
        <w:rPr>
          <w:rFonts w:asciiTheme="minorEastAsia" w:hAnsiTheme="minorEastAsia" w:hint="eastAsia"/>
          <w:sz w:val="24"/>
          <w:szCs w:val="24"/>
        </w:rPr>
        <w:t>30</w:t>
      </w:r>
      <w:r w:rsidRPr="0039095B">
        <w:rPr>
          <w:rFonts w:asciiTheme="minorEastAsia" w:hAnsiTheme="minorEastAsia" w:hint="eastAsia"/>
          <w:sz w:val="24"/>
          <w:szCs w:val="24"/>
        </w:rPr>
        <w:t>人，占比30%；理工科</w:t>
      </w:r>
      <w:r w:rsidR="00263DD5" w:rsidRPr="0039095B">
        <w:rPr>
          <w:rFonts w:asciiTheme="minorEastAsia" w:hAnsiTheme="minorEastAsia"/>
          <w:sz w:val="24"/>
          <w:szCs w:val="24"/>
        </w:rPr>
        <w:t>18</w:t>
      </w:r>
      <w:r w:rsidRPr="0039095B">
        <w:rPr>
          <w:rFonts w:asciiTheme="minorEastAsia" w:hAnsiTheme="minorEastAsia" w:hint="eastAsia"/>
          <w:sz w:val="24"/>
          <w:szCs w:val="24"/>
        </w:rPr>
        <w:t>人，占比18%。</w:t>
      </w:r>
    </w:p>
    <w:p w:rsidR="00D02257" w:rsidRDefault="00263DD5" w:rsidP="00263DD5">
      <w:pPr>
        <w:rPr>
          <w:rFonts w:asciiTheme="minorEastAsia" w:hAnsiTheme="minorEastAsia"/>
        </w:rPr>
      </w:pPr>
      <w:r w:rsidRPr="000A4228">
        <w:rPr>
          <w:rFonts w:asciiTheme="minorEastAsia" w:hAnsiTheme="minorEastAsia" w:hint="eastAsia"/>
          <w:noProof/>
        </w:rPr>
        <w:drawing>
          <wp:inline distT="0" distB="0" distL="0" distR="0">
            <wp:extent cx="5762625" cy="285750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3162" w:rsidRPr="000A4228" w:rsidRDefault="00EF3162" w:rsidP="00EF3162">
      <w:pPr>
        <w:jc w:val="center"/>
        <w:rPr>
          <w:rFonts w:asciiTheme="minorEastAsia" w:hAnsiTheme="minorEastAsia"/>
        </w:rPr>
      </w:pPr>
      <w:r>
        <w:rPr>
          <w:rFonts w:asciiTheme="minorEastAsia" w:hAnsiTheme="minorEastAsia"/>
        </w:rPr>
        <w:t>图</w:t>
      </w:r>
      <w:r>
        <w:rPr>
          <w:rFonts w:asciiTheme="minorEastAsia" w:hAnsiTheme="minorEastAsia" w:hint="eastAsia"/>
        </w:rPr>
        <w:t>1.3专业分布情况</w:t>
      </w:r>
    </w:p>
    <w:p w:rsidR="00D02257" w:rsidRPr="000A4228" w:rsidRDefault="00D02257" w:rsidP="00EF3162">
      <w:pPr>
        <w:widowControl/>
        <w:jc w:val="center"/>
        <w:rPr>
          <w:rFonts w:asciiTheme="minorEastAsia" w:hAnsiTheme="minorEastAsia"/>
        </w:rPr>
      </w:pPr>
      <w:r w:rsidRPr="000A4228">
        <w:rPr>
          <w:rFonts w:asciiTheme="minorEastAsia" w:hAnsiTheme="minorEastAsia"/>
        </w:rPr>
        <w:br w:type="page"/>
      </w:r>
      <w:r w:rsidR="00EF3162" w:rsidRPr="000A4228">
        <w:rPr>
          <w:rFonts w:asciiTheme="minorEastAsia" w:hAnsiTheme="minorEastAsia"/>
        </w:rPr>
        <w:lastRenderedPageBreak/>
        <w:t xml:space="preserve"> </w:t>
      </w:r>
    </w:p>
    <w:p w:rsidR="00EC3C31" w:rsidRPr="0039095B" w:rsidRDefault="00D02257" w:rsidP="005E1C83">
      <w:pPr>
        <w:pStyle w:val="a6"/>
        <w:spacing w:line="400" w:lineRule="exact"/>
        <w:ind w:left="420" w:firstLineChars="0" w:firstLine="0"/>
        <w:jc w:val="left"/>
        <w:rPr>
          <w:rFonts w:asciiTheme="minorEastAsia" w:hAnsiTheme="minorEastAsia"/>
          <w:b/>
          <w:sz w:val="24"/>
          <w:szCs w:val="24"/>
        </w:rPr>
      </w:pPr>
      <w:r w:rsidRPr="0039095B">
        <w:rPr>
          <w:rFonts w:asciiTheme="minorEastAsia" w:hAnsiTheme="minorEastAsia" w:hint="eastAsia"/>
          <w:b/>
          <w:sz w:val="24"/>
          <w:szCs w:val="24"/>
        </w:rPr>
        <w:t>2、本科生对性健康的认识和心理状态</w:t>
      </w:r>
    </w:p>
    <w:p w:rsidR="00D02257" w:rsidRPr="0039095B" w:rsidRDefault="00D02257" w:rsidP="005E1C83">
      <w:pPr>
        <w:pStyle w:val="a6"/>
        <w:spacing w:line="400" w:lineRule="exact"/>
        <w:ind w:left="420" w:firstLineChars="0" w:firstLine="0"/>
        <w:jc w:val="left"/>
        <w:rPr>
          <w:rFonts w:asciiTheme="minorEastAsia" w:hAnsiTheme="minorEastAsia"/>
          <w:b/>
          <w:sz w:val="24"/>
          <w:szCs w:val="24"/>
        </w:rPr>
      </w:pPr>
      <w:r w:rsidRPr="0039095B">
        <w:rPr>
          <w:rFonts w:asciiTheme="minorEastAsia" w:hAnsiTheme="minorEastAsia" w:hint="eastAsia"/>
          <w:b/>
          <w:sz w:val="24"/>
          <w:szCs w:val="24"/>
        </w:rPr>
        <w:t>2.1本科生对性健康的基本认识</w:t>
      </w:r>
    </w:p>
    <w:p w:rsidR="00D02257" w:rsidRPr="0039095B" w:rsidRDefault="00D02257"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（1）是否知道什么是性健康</w:t>
      </w:r>
    </w:p>
    <w:p w:rsidR="00D02257" w:rsidRDefault="00D02257" w:rsidP="00263DD5">
      <w:pPr>
        <w:rPr>
          <w:rFonts w:asciiTheme="minorEastAsia" w:hAnsiTheme="minorEastAsia"/>
        </w:rPr>
      </w:pPr>
      <w:r w:rsidRPr="000A4228">
        <w:rPr>
          <w:rFonts w:asciiTheme="minorEastAsia" w:hAnsiTheme="minorEastAsia" w:hint="eastAsia"/>
          <w:noProof/>
        </w:rPr>
        <w:drawing>
          <wp:inline distT="0" distB="0" distL="0" distR="0">
            <wp:extent cx="5867400" cy="320040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3162" w:rsidRPr="000A4228" w:rsidRDefault="00EF3162" w:rsidP="00EF3162">
      <w:pPr>
        <w:jc w:val="center"/>
        <w:rPr>
          <w:rFonts w:asciiTheme="minorEastAsia" w:hAnsiTheme="minorEastAsia"/>
        </w:rPr>
      </w:pPr>
      <w:r>
        <w:rPr>
          <w:rFonts w:asciiTheme="minorEastAsia" w:hAnsiTheme="minorEastAsia"/>
        </w:rPr>
        <w:t>图</w:t>
      </w:r>
      <w:r>
        <w:rPr>
          <w:rFonts w:asciiTheme="minorEastAsia" w:hAnsiTheme="minorEastAsia" w:hint="eastAsia"/>
        </w:rPr>
        <w:t>2</w:t>
      </w:r>
      <w:r>
        <w:rPr>
          <w:rFonts w:asciiTheme="minorEastAsia" w:hAnsiTheme="minorEastAsia"/>
        </w:rPr>
        <w:t>.1是否知道性健康</w:t>
      </w:r>
    </w:p>
    <w:p w:rsidR="00D02257" w:rsidRPr="0039095B" w:rsidRDefault="00D02257"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大多数复旦大学的学生对于性健康相关知识有一定的了解，少部分对于此类问题了解较少或者从未接触过。</w:t>
      </w:r>
    </w:p>
    <w:p w:rsidR="00D02257" w:rsidRPr="0039095B" w:rsidRDefault="00D02257"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a从性别分布来看：</w:t>
      </w:r>
    </w:p>
    <w:p w:rsidR="00D02257" w:rsidRDefault="007F50EB" w:rsidP="00263DD5">
      <w:pPr>
        <w:rPr>
          <w:rFonts w:asciiTheme="minorEastAsia" w:hAnsiTheme="minorEastAsia"/>
        </w:rPr>
      </w:pPr>
      <w:r w:rsidRPr="000A4228">
        <w:rPr>
          <w:rFonts w:asciiTheme="minorEastAsia" w:hAnsiTheme="minorEastAsia" w:hint="eastAsia"/>
          <w:noProof/>
        </w:rPr>
        <w:drawing>
          <wp:inline distT="0" distB="0" distL="0" distR="0">
            <wp:extent cx="5905500" cy="242887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F3162" w:rsidRPr="00EF3162" w:rsidRDefault="00EF3162" w:rsidP="00EF3162">
      <w:pPr>
        <w:jc w:val="center"/>
        <w:rPr>
          <w:rFonts w:asciiTheme="minorEastAsia" w:hAnsiTheme="minorEastAsia"/>
        </w:rPr>
      </w:pPr>
      <w:r>
        <w:rPr>
          <w:rFonts w:asciiTheme="minorEastAsia" w:hAnsiTheme="minorEastAsia"/>
        </w:rPr>
        <w:t>图</w:t>
      </w:r>
      <w:r>
        <w:rPr>
          <w:rFonts w:asciiTheme="minorEastAsia" w:hAnsiTheme="minorEastAsia" w:hint="eastAsia"/>
        </w:rPr>
        <w:t>2.2</w:t>
      </w:r>
      <w:r w:rsidRPr="00EF3162">
        <w:rPr>
          <w:rFonts w:asciiTheme="minorEastAsia" w:hAnsiTheme="minorEastAsia"/>
        </w:rPr>
        <w:t>从性别来看对是否知道性健康</w:t>
      </w:r>
    </w:p>
    <w:p w:rsidR="00EF3162" w:rsidRPr="00EF3162" w:rsidRDefault="00EF3162" w:rsidP="00EF3162">
      <w:pPr>
        <w:jc w:val="center"/>
        <w:rPr>
          <w:rFonts w:asciiTheme="minorEastAsia" w:hAnsiTheme="minorEastAsia"/>
        </w:rPr>
      </w:pPr>
    </w:p>
    <w:p w:rsidR="00363D87" w:rsidRPr="0039095B" w:rsidRDefault="007F50EB"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44个男生中只有4个人表示不知道或是不知道性健康，而女生知道性健康的比例要更高一些，整体学生对于性健康都有一个初步的了解。但是只是对于学生知否听说</w:t>
      </w:r>
      <w:r w:rsidRPr="0039095B">
        <w:rPr>
          <w:rFonts w:asciiTheme="minorEastAsia" w:hAnsiTheme="minorEastAsia" w:hint="eastAsia"/>
          <w:sz w:val="24"/>
          <w:szCs w:val="24"/>
        </w:rPr>
        <w:lastRenderedPageBreak/>
        <w:t>过性健康有一个初步的了解，只能说明性健康对于同学们来说不是一个陌生的词汇，但是在这些同学中有多少是真正了解性健康内涵，还需要继续讨论。</w:t>
      </w:r>
    </w:p>
    <w:p w:rsidR="00363D87" w:rsidRPr="00EF3162" w:rsidRDefault="00413DBF" w:rsidP="00EF3162">
      <w:pPr>
        <w:spacing w:line="400" w:lineRule="exact"/>
        <w:ind w:firstLineChars="100" w:firstLine="240"/>
        <w:rPr>
          <w:rFonts w:asciiTheme="minorEastAsia" w:hAnsiTheme="minorEastAsia"/>
          <w:sz w:val="24"/>
          <w:szCs w:val="24"/>
        </w:rPr>
      </w:pPr>
      <w:r w:rsidRPr="00EF3162">
        <w:rPr>
          <w:rFonts w:asciiTheme="minorEastAsia" w:hAnsiTheme="minorEastAsia" w:hint="eastAsia"/>
          <w:sz w:val="24"/>
          <w:szCs w:val="24"/>
        </w:rPr>
        <w:t xml:space="preserve"> </w:t>
      </w:r>
      <w:proofErr w:type="gramStart"/>
      <w:r w:rsidRPr="00EF3162">
        <w:rPr>
          <w:rFonts w:asciiTheme="minorEastAsia" w:hAnsiTheme="minorEastAsia" w:hint="eastAsia"/>
          <w:sz w:val="24"/>
          <w:szCs w:val="24"/>
        </w:rPr>
        <w:t>不</w:t>
      </w:r>
      <w:proofErr w:type="gramEnd"/>
      <w:r w:rsidRPr="00EF3162">
        <w:rPr>
          <w:rFonts w:asciiTheme="minorEastAsia" w:hAnsiTheme="minorEastAsia" w:hint="eastAsia"/>
          <w:sz w:val="24"/>
          <w:szCs w:val="24"/>
        </w:rPr>
        <w:t>同年级对该</w:t>
      </w:r>
      <w:r w:rsidR="00B92552" w:rsidRPr="00EF3162">
        <w:rPr>
          <w:rFonts w:asciiTheme="minorEastAsia" w:hAnsiTheme="minorEastAsia" w:hint="eastAsia"/>
          <w:sz w:val="24"/>
          <w:szCs w:val="24"/>
        </w:rPr>
        <w:t>紧急避孕药</w:t>
      </w:r>
      <w:r w:rsidRPr="00EF3162">
        <w:rPr>
          <w:rFonts w:asciiTheme="minorEastAsia" w:hAnsiTheme="minorEastAsia" w:hint="eastAsia"/>
          <w:sz w:val="24"/>
          <w:szCs w:val="24"/>
        </w:rPr>
        <w:t>的了解程度:</w:t>
      </w:r>
    </w:p>
    <w:p w:rsidR="00413DBF" w:rsidRPr="0039095B" w:rsidRDefault="00413DBF"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大二至大四年级的知道与不知道&amp;说不清的同学比例维持在大于2:1，随着年级的增长知道性健康的比例逐渐上升。</w:t>
      </w:r>
    </w:p>
    <w:p w:rsidR="00413DBF" w:rsidRPr="0039095B" w:rsidRDefault="00413DBF"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大三、大四中这个比例出现极端值（50:33），有两种可能性：性健康的相关知识需要时间去积累；高年级对于相关问题有</w:t>
      </w:r>
      <w:proofErr w:type="gramStart"/>
      <w:r w:rsidRPr="0039095B">
        <w:rPr>
          <w:rFonts w:asciiTheme="minorEastAsia" w:hAnsiTheme="minorEastAsia" w:hint="eastAsia"/>
          <w:sz w:val="24"/>
          <w:szCs w:val="24"/>
        </w:rPr>
        <w:t>有</w:t>
      </w:r>
      <w:proofErr w:type="gramEnd"/>
      <w:r w:rsidRPr="0039095B">
        <w:rPr>
          <w:rFonts w:asciiTheme="minorEastAsia" w:hAnsiTheme="minorEastAsia" w:hint="eastAsia"/>
          <w:sz w:val="24"/>
          <w:szCs w:val="24"/>
        </w:rPr>
        <w:t>更多的时间去了解。</w:t>
      </w:r>
    </w:p>
    <w:p w:rsidR="007F50EB" w:rsidRPr="0039095B" w:rsidRDefault="007F50EB" w:rsidP="0039095B">
      <w:pPr>
        <w:pStyle w:val="a6"/>
        <w:spacing w:line="400" w:lineRule="exact"/>
        <w:ind w:left="420" w:firstLine="480"/>
        <w:rPr>
          <w:rFonts w:asciiTheme="minorEastAsia" w:hAnsiTheme="minorEastAsia"/>
          <w:sz w:val="24"/>
          <w:szCs w:val="24"/>
        </w:rPr>
      </w:pPr>
    </w:p>
    <w:p w:rsidR="00964ED4" w:rsidRPr="0039095B" w:rsidRDefault="00964ED4"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C</w:t>
      </w:r>
      <w:r w:rsidRPr="0039095B">
        <w:rPr>
          <w:rFonts w:asciiTheme="minorEastAsia" w:hAnsiTheme="minorEastAsia" w:hint="eastAsia"/>
          <w:sz w:val="24"/>
          <w:szCs w:val="24"/>
        </w:rPr>
        <w:t>:</w:t>
      </w:r>
      <w:r w:rsidRPr="0039095B">
        <w:rPr>
          <w:rFonts w:asciiTheme="minorEastAsia" w:hAnsiTheme="minorEastAsia"/>
          <w:sz w:val="24"/>
          <w:szCs w:val="24"/>
        </w:rPr>
        <w:t>从专业来看</w:t>
      </w:r>
      <w:r w:rsidRPr="0039095B">
        <w:rPr>
          <w:rFonts w:asciiTheme="minorEastAsia" w:hAnsiTheme="minorEastAsia" w:hint="eastAsia"/>
          <w:sz w:val="24"/>
          <w:szCs w:val="24"/>
        </w:rPr>
        <w:t>：</w:t>
      </w:r>
    </w:p>
    <w:p w:rsidR="00964ED4" w:rsidRDefault="00964ED4" w:rsidP="00263DD5">
      <w:pPr>
        <w:rPr>
          <w:rFonts w:asciiTheme="minorEastAsia" w:hAnsiTheme="minorEastAsia"/>
        </w:rPr>
      </w:pPr>
      <w:r w:rsidRPr="000A4228">
        <w:rPr>
          <w:rFonts w:asciiTheme="minorEastAsia" w:hAnsiTheme="minorEastAsia" w:hint="eastAsia"/>
          <w:noProof/>
        </w:rPr>
        <w:drawing>
          <wp:inline distT="0" distB="0" distL="0" distR="0">
            <wp:extent cx="5857875" cy="3200400"/>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F3162" w:rsidRPr="00EF3162" w:rsidRDefault="00EF3162" w:rsidP="00EF3162">
      <w:pPr>
        <w:jc w:val="center"/>
        <w:rPr>
          <w:rFonts w:asciiTheme="minorEastAsia" w:hAnsiTheme="minorEastAsia"/>
        </w:rPr>
      </w:pPr>
      <w:r>
        <w:rPr>
          <w:rFonts w:asciiTheme="minorEastAsia" w:hAnsiTheme="minorEastAsia"/>
        </w:rPr>
        <w:t>图</w:t>
      </w:r>
      <w:r>
        <w:rPr>
          <w:rFonts w:asciiTheme="minorEastAsia" w:hAnsiTheme="minorEastAsia" w:hint="eastAsia"/>
        </w:rPr>
        <w:t>2.3</w:t>
      </w:r>
      <w:r w:rsidRPr="00EF3162">
        <w:rPr>
          <w:rFonts w:asciiTheme="minorEastAsia" w:hAnsiTheme="minorEastAsia"/>
        </w:rPr>
        <w:t>不同专业的了解情况</w:t>
      </w:r>
    </w:p>
    <w:p w:rsidR="00EF3162" w:rsidRPr="000A4228" w:rsidRDefault="00EF3162" w:rsidP="00263DD5">
      <w:pPr>
        <w:rPr>
          <w:rFonts w:asciiTheme="minorEastAsia" w:hAnsiTheme="minorEastAsia"/>
        </w:rPr>
      </w:pPr>
    </w:p>
    <w:p w:rsidR="007B6C76" w:rsidRPr="0039095B" w:rsidRDefault="007B6C76"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知道的比例文科医科与理工与</w:t>
      </w:r>
      <w:proofErr w:type="gramStart"/>
      <w:r w:rsidRPr="0039095B">
        <w:rPr>
          <w:rFonts w:asciiTheme="minorEastAsia" w:hAnsiTheme="minorEastAsia" w:hint="eastAsia"/>
          <w:sz w:val="24"/>
          <w:szCs w:val="24"/>
        </w:rPr>
        <w:t>总专业</w:t>
      </w:r>
      <w:proofErr w:type="gramEnd"/>
      <w:r w:rsidRPr="0039095B">
        <w:rPr>
          <w:rFonts w:asciiTheme="minorEastAsia" w:hAnsiTheme="minorEastAsia" w:hint="eastAsia"/>
          <w:sz w:val="24"/>
          <w:szCs w:val="24"/>
        </w:rPr>
        <w:t>人数比例基本一致，出入较小。</w:t>
      </w:r>
    </w:p>
    <w:p w:rsidR="007B6C76" w:rsidRPr="0039095B" w:rsidRDefault="007B6C76"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就每个专业单独来看，</w:t>
      </w:r>
    </w:p>
    <w:p w:rsidR="007B6C76" w:rsidRPr="0039095B" w:rsidRDefault="007B6C7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1) 知道的比例以医科最大（96.67%），反映出与专业知识储备相符的结果；</w:t>
      </w:r>
    </w:p>
    <w:p w:rsidR="007B6C76" w:rsidRPr="0039095B" w:rsidRDefault="007B6C7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2) 人文其次（88.46%），猜测可能的原因是文科女生总比例较多（男女比23.21%：76.79%）；</w:t>
      </w:r>
    </w:p>
    <w:p w:rsidR="007B6C76" w:rsidRPr="0039095B" w:rsidRDefault="007B6C7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3) 理科最小，为男生居多和学科知识导向的两方面因素导致。</w:t>
      </w:r>
    </w:p>
    <w:p w:rsidR="007B6C76" w:rsidRPr="0039095B" w:rsidRDefault="007B6C76"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注：其实从总体的来看，还有一点存疑的是问题设置可能有一定导向性，组内人员在提出此问题之前有相当一部分同学对此表示不太了解，而此次的数据显示知道的人数压倒性居多，其是否客观正确地反应了现实还有待商榷。</w:t>
      </w:r>
    </w:p>
    <w:p w:rsidR="007B6C76" w:rsidRPr="000A4228" w:rsidRDefault="007B6C76" w:rsidP="0039095B">
      <w:pPr>
        <w:pStyle w:val="a6"/>
        <w:spacing w:line="400" w:lineRule="exact"/>
        <w:ind w:left="420" w:firstLine="480"/>
        <w:rPr>
          <w:rFonts w:asciiTheme="minorEastAsia" w:hAnsiTheme="minorEastAsia"/>
        </w:rPr>
      </w:pPr>
      <w:r w:rsidRPr="0039095B">
        <w:rPr>
          <w:rFonts w:asciiTheme="minorEastAsia" w:hAnsiTheme="minorEastAsia"/>
          <w:sz w:val="24"/>
          <w:szCs w:val="24"/>
        </w:rPr>
        <w:br w:type="page"/>
      </w:r>
    </w:p>
    <w:p w:rsidR="007B6C76" w:rsidRPr="005E1C83" w:rsidRDefault="007B6C76" w:rsidP="005E1C83">
      <w:pPr>
        <w:pStyle w:val="a6"/>
        <w:spacing w:line="400" w:lineRule="exact"/>
        <w:ind w:left="420" w:firstLineChars="0" w:firstLine="0"/>
        <w:rPr>
          <w:rFonts w:asciiTheme="minorEastAsia" w:hAnsiTheme="minorEastAsia"/>
          <w:b/>
          <w:sz w:val="24"/>
          <w:szCs w:val="24"/>
        </w:rPr>
      </w:pPr>
      <w:r w:rsidRPr="005E1C83">
        <w:rPr>
          <w:rFonts w:asciiTheme="minorEastAsia" w:hAnsiTheme="minorEastAsia" w:hint="eastAsia"/>
          <w:b/>
          <w:sz w:val="24"/>
          <w:szCs w:val="24"/>
        </w:rPr>
        <w:lastRenderedPageBreak/>
        <w:t>2.2本科生对性健康</w:t>
      </w:r>
      <w:r w:rsidRPr="005E1C83">
        <w:rPr>
          <w:rFonts w:asciiTheme="minorEastAsia" w:hAnsiTheme="minorEastAsia"/>
          <w:b/>
          <w:sz w:val="24"/>
          <w:szCs w:val="24"/>
        </w:rPr>
        <w:t>的认知的渠道</w:t>
      </w:r>
    </w:p>
    <w:p w:rsidR="00363D87" w:rsidRDefault="007B6C76" w:rsidP="00263DD5">
      <w:pPr>
        <w:rPr>
          <w:rFonts w:asciiTheme="minorEastAsia" w:hAnsiTheme="minorEastAsia"/>
        </w:rPr>
      </w:pPr>
      <w:r w:rsidRPr="000A4228">
        <w:rPr>
          <w:rFonts w:asciiTheme="minorEastAsia" w:hAnsiTheme="minorEastAsia" w:hint="eastAsia"/>
          <w:noProof/>
        </w:rPr>
        <w:drawing>
          <wp:inline distT="0" distB="0" distL="0" distR="0">
            <wp:extent cx="5962650" cy="32004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F3162" w:rsidRPr="000A4228" w:rsidRDefault="00EF3162" w:rsidP="00EF3162">
      <w:pPr>
        <w:jc w:val="center"/>
        <w:rPr>
          <w:rFonts w:asciiTheme="minorEastAsia" w:hAnsiTheme="minorEastAsia"/>
        </w:rPr>
      </w:pPr>
      <w:r>
        <w:rPr>
          <w:rFonts w:asciiTheme="minorEastAsia" w:hAnsiTheme="minorEastAsia"/>
        </w:rPr>
        <w:t>图</w:t>
      </w:r>
      <w:r>
        <w:rPr>
          <w:rFonts w:asciiTheme="minorEastAsia" w:hAnsiTheme="minorEastAsia" w:hint="eastAsia"/>
        </w:rPr>
        <w:t>2</w:t>
      </w:r>
      <w:r>
        <w:rPr>
          <w:rFonts w:asciiTheme="minorEastAsia" w:hAnsiTheme="minorEastAsia"/>
        </w:rPr>
        <w:t>.4具体的了解渠道</w:t>
      </w:r>
    </w:p>
    <w:p w:rsidR="00502785" w:rsidRPr="0039095B" w:rsidRDefault="00502785"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多选题统计中百分比为选择该选项人数占样本总量的百分比，下同2）</w:t>
      </w:r>
    </w:p>
    <w:p w:rsidR="00502785" w:rsidRPr="0039095B" w:rsidRDefault="00502785"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由前几名可以看出，同学普遍倾向于直接询问长辈或是同龄人相关信息。</w:t>
      </w:r>
    </w:p>
    <w:p w:rsidR="00502785" w:rsidRPr="0039095B" w:rsidRDefault="00502785"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可以作此猜测：</w:t>
      </w:r>
    </w:p>
    <w:p w:rsidR="00502785" w:rsidRPr="0039095B" w:rsidRDefault="00502785"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1) 这些人群可能是相关问题的经验者，得到的答复有较大的可信度；</w:t>
      </w:r>
    </w:p>
    <w:p w:rsidR="00502785" w:rsidRPr="0039095B" w:rsidRDefault="00502785"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2) 也可能由此获得这些人的关心的照顾；</w:t>
      </w:r>
    </w:p>
    <w:p w:rsidR="00502785" w:rsidRPr="0039095B" w:rsidRDefault="00502785"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3) 从网页或是报刊书籍中了解的均是文字媒介，同学对此类加工过的信息仍保有一定的怀疑，对于其是否能切实地帮助自己也拿不定主意。</w:t>
      </w:r>
    </w:p>
    <w:p w:rsidR="00DB082D" w:rsidRDefault="00DB082D">
      <w:pPr>
        <w:widowControl/>
        <w:jc w:val="left"/>
        <w:rPr>
          <w:rFonts w:asciiTheme="minorEastAsia" w:hAnsiTheme="minorEastAsia"/>
          <w:sz w:val="24"/>
          <w:szCs w:val="24"/>
        </w:rPr>
      </w:pPr>
      <w:r>
        <w:rPr>
          <w:rFonts w:asciiTheme="minorEastAsia" w:hAnsiTheme="minorEastAsia"/>
          <w:sz w:val="24"/>
          <w:szCs w:val="24"/>
        </w:rPr>
        <w:br w:type="page"/>
      </w:r>
    </w:p>
    <w:p w:rsidR="00B57893" w:rsidRPr="0039095B" w:rsidRDefault="00B57893" w:rsidP="0039095B">
      <w:pPr>
        <w:pStyle w:val="a6"/>
        <w:spacing w:line="400" w:lineRule="exact"/>
        <w:ind w:left="420" w:firstLine="480"/>
        <w:rPr>
          <w:rFonts w:asciiTheme="minorEastAsia" w:hAnsiTheme="minorEastAsia"/>
          <w:sz w:val="24"/>
          <w:szCs w:val="24"/>
        </w:rPr>
      </w:pPr>
    </w:p>
    <w:p w:rsidR="00502785" w:rsidRPr="0039095B" w:rsidRDefault="00FE2AB8"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a</w:t>
      </w:r>
      <w:r w:rsidRPr="0039095B">
        <w:rPr>
          <w:rFonts w:asciiTheme="minorEastAsia" w:hAnsiTheme="minorEastAsia"/>
          <w:sz w:val="24"/>
          <w:szCs w:val="24"/>
        </w:rPr>
        <w:t>从性别</w:t>
      </w:r>
      <w:r w:rsidRPr="0039095B">
        <w:rPr>
          <w:rFonts w:asciiTheme="minorEastAsia" w:hAnsiTheme="minorEastAsia" w:hint="eastAsia"/>
          <w:sz w:val="24"/>
          <w:szCs w:val="24"/>
        </w:rPr>
        <w:t>分布</w:t>
      </w:r>
      <w:r w:rsidRPr="0039095B">
        <w:rPr>
          <w:rFonts w:asciiTheme="minorEastAsia" w:hAnsiTheme="minorEastAsia"/>
          <w:sz w:val="24"/>
          <w:szCs w:val="24"/>
        </w:rPr>
        <w:t>来看：</w:t>
      </w:r>
    </w:p>
    <w:p w:rsidR="00FE2AB8" w:rsidRDefault="00FE2AB8" w:rsidP="00263DD5">
      <w:pPr>
        <w:rPr>
          <w:rFonts w:asciiTheme="minorEastAsia" w:hAnsiTheme="minorEastAsia"/>
        </w:rPr>
      </w:pPr>
      <w:r w:rsidRPr="000A4228">
        <w:rPr>
          <w:rFonts w:asciiTheme="minorEastAsia" w:hAnsiTheme="minorEastAsia" w:hint="eastAsia"/>
          <w:noProof/>
        </w:rPr>
        <w:drawing>
          <wp:inline distT="0" distB="0" distL="0" distR="0">
            <wp:extent cx="5857875" cy="3200400"/>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57893" w:rsidRPr="000A4228" w:rsidRDefault="00DB082D" w:rsidP="00DB082D">
      <w:pPr>
        <w:jc w:val="center"/>
        <w:rPr>
          <w:rFonts w:asciiTheme="minorEastAsia" w:hAnsiTheme="minorEastAsia"/>
        </w:rPr>
      </w:pPr>
      <w:r>
        <w:rPr>
          <w:rFonts w:asciiTheme="minorEastAsia" w:hAnsiTheme="minorEastAsia"/>
        </w:rPr>
        <w:t>图</w:t>
      </w:r>
      <w:r>
        <w:rPr>
          <w:rFonts w:asciiTheme="minorEastAsia" w:hAnsiTheme="minorEastAsia" w:hint="eastAsia"/>
        </w:rPr>
        <w:t>2.5</w:t>
      </w:r>
      <w:r w:rsidRPr="00DB082D">
        <w:rPr>
          <w:rFonts w:asciiTheme="minorEastAsia" w:hAnsiTheme="minorEastAsia"/>
        </w:rPr>
        <w:t>从性别来看了解渠道</w:t>
      </w:r>
    </w:p>
    <w:p w:rsidR="00B57893" w:rsidRPr="0039095B" w:rsidRDefault="00B5789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1) 女生倾向于询问同学朋友、家人及老师，可能符合上述总的猜测；</w:t>
      </w:r>
    </w:p>
    <w:p w:rsidR="00B57893" w:rsidRPr="0039095B" w:rsidRDefault="00B5789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 xml:space="preserve">2) </w:t>
      </w:r>
      <w:r w:rsidRPr="0039095B">
        <w:rPr>
          <w:rFonts w:asciiTheme="minorEastAsia" w:hAnsiTheme="minorEastAsia" w:hint="eastAsia"/>
          <w:sz w:val="24"/>
          <w:szCs w:val="24"/>
        </w:rPr>
        <w:t>男生选择浏览网页、影视剧、文学作品及报刊杂志、新媒体选项的比例远远高于女生，相应的，女生选择老师、家人、同学朋友的比例更高</w:t>
      </w:r>
      <w:r w:rsidRPr="0039095B">
        <w:rPr>
          <w:rFonts w:asciiTheme="minorEastAsia" w:hAnsiTheme="minorEastAsia"/>
          <w:sz w:val="24"/>
          <w:szCs w:val="24"/>
        </w:rPr>
        <w:t>；</w:t>
      </w:r>
    </w:p>
    <w:p w:rsidR="00B57893" w:rsidRPr="0039095B" w:rsidRDefault="00B5789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3) 剩余的几种媒介也在性别上区分较小，可以反映出在网络时代男女接受信息平等的环境。</w:t>
      </w:r>
    </w:p>
    <w:p w:rsidR="00B57893" w:rsidRPr="0039095B" w:rsidRDefault="00B57893" w:rsidP="0039095B">
      <w:pPr>
        <w:pStyle w:val="a6"/>
        <w:spacing w:line="400" w:lineRule="exact"/>
        <w:ind w:left="420" w:firstLine="480"/>
        <w:rPr>
          <w:rFonts w:asciiTheme="minorEastAsia" w:hAnsiTheme="minorEastAsia"/>
          <w:sz w:val="24"/>
          <w:szCs w:val="24"/>
        </w:rPr>
      </w:pPr>
    </w:p>
    <w:p w:rsidR="00B57893" w:rsidRPr="005E1C83" w:rsidRDefault="00293333" w:rsidP="005E1C83">
      <w:pPr>
        <w:pStyle w:val="a6"/>
        <w:spacing w:line="400" w:lineRule="exact"/>
        <w:ind w:left="420" w:firstLineChars="0" w:firstLine="0"/>
        <w:rPr>
          <w:rFonts w:asciiTheme="minorEastAsia" w:hAnsiTheme="minorEastAsia"/>
          <w:b/>
          <w:sz w:val="24"/>
          <w:szCs w:val="24"/>
        </w:rPr>
      </w:pPr>
      <w:r w:rsidRPr="005E1C83">
        <w:rPr>
          <w:rFonts w:asciiTheme="minorEastAsia" w:hAnsiTheme="minorEastAsia" w:hint="eastAsia"/>
          <w:b/>
          <w:sz w:val="24"/>
          <w:szCs w:val="24"/>
        </w:rPr>
        <w:t>2.3本科生对性健康</w:t>
      </w:r>
      <w:r w:rsidRPr="005E1C83">
        <w:rPr>
          <w:rFonts w:asciiTheme="minorEastAsia" w:hAnsiTheme="minorEastAsia"/>
          <w:b/>
          <w:sz w:val="24"/>
          <w:szCs w:val="24"/>
        </w:rPr>
        <w:t>的</w:t>
      </w:r>
      <w:r w:rsidRPr="005E1C83">
        <w:rPr>
          <w:rFonts w:asciiTheme="minorEastAsia" w:hAnsiTheme="minorEastAsia" w:hint="eastAsia"/>
          <w:b/>
          <w:sz w:val="24"/>
          <w:szCs w:val="24"/>
        </w:rPr>
        <w:t>了解程度</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为了了解学生对于性健康知识的了解程度的真实情况</w:t>
      </w:r>
      <w:r w:rsidRPr="0039095B">
        <w:rPr>
          <w:rFonts w:asciiTheme="minorEastAsia" w:hAnsiTheme="minorEastAsia" w:hint="eastAsia"/>
          <w:sz w:val="24"/>
          <w:szCs w:val="24"/>
        </w:rPr>
        <w:t>，</w:t>
      </w:r>
      <w:r w:rsidRPr="0039095B">
        <w:rPr>
          <w:rFonts w:asciiTheme="minorEastAsia" w:hAnsiTheme="minorEastAsia"/>
          <w:sz w:val="24"/>
          <w:szCs w:val="24"/>
        </w:rPr>
        <w:t>所以抽取了关于性健康的一个常识性的知识来进行问卷调查</w:t>
      </w:r>
      <w:r w:rsidRPr="0039095B">
        <w:rPr>
          <w:rFonts w:asciiTheme="minorEastAsia" w:hAnsiTheme="minorEastAsia" w:hint="eastAsia"/>
          <w:sz w:val="24"/>
          <w:szCs w:val="24"/>
        </w:rPr>
        <w:t>，也就是紧急避孕药</w:t>
      </w:r>
      <w:r w:rsidRPr="0039095B">
        <w:rPr>
          <w:rFonts w:asciiTheme="minorEastAsia" w:hAnsiTheme="minorEastAsia"/>
          <w:sz w:val="24"/>
          <w:szCs w:val="24"/>
        </w:rPr>
        <w:t>对身体的副作用的了解情况</w:t>
      </w:r>
      <w:r w:rsidRPr="0039095B">
        <w:rPr>
          <w:rFonts w:asciiTheme="minorEastAsia" w:hAnsiTheme="minorEastAsia" w:hint="eastAsia"/>
          <w:sz w:val="24"/>
          <w:szCs w:val="24"/>
        </w:rPr>
        <w:t>。</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本题由于针对的是对此类话题了解甚少的同学，样本容量较小（共计</w:t>
      </w:r>
      <w:r w:rsidRPr="0039095B">
        <w:rPr>
          <w:rFonts w:asciiTheme="minorEastAsia" w:hAnsiTheme="minorEastAsia"/>
          <w:sz w:val="24"/>
          <w:szCs w:val="24"/>
        </w:rPr>
        <w:t>15人），可能在反映的联系上说服力欠佳，但我们仍然可以看到一些情况，总的来说，大部分同学认为或多或少此类</w:t>
      </w:r>
      <w:r w:rsidR="00B92552" w:rsidRPr="0039095B">
        <w:rPr>
          <w:rFonts w:asciiTheme="minorEastAsia" w:hAnsiTheme="minorEastAsia"/>
          <w:sz w:val="24"/>
          <w:szCs w:val="24"/>
        </w:rPr>
        <w:t>紧急避孕药</w:t>
      </w:r>
      <w:r w:rsidRPr="0039095B">
        <w:rPr>
          <w:rFonts w:asciiTheme="minorEastAsia" w:hAnsiTheme="minorEastAsia"/>
          <w:sz w:val="24"/>
          <w:szCs w:val="24"/>
        </w:rPr>
        <w:t>对于身体健康存在着影响（包含正面和负面），认为影响不严重、影响严重和因人而异的同学数分布较为平均（5人，5人，4人），能显示出这道题的设计是比较成功的，此部分同学对于话题意见相左，说明样本的相关接触几乎没有，与预期评估相符。</w:t>
      </w:r>
    </w:p>
    <w:p w:rsidR="00DB082D" w:rsidRDefault="00DB082D">
      <w:pPr>
        <w:widowControl/>
        <w:jc w:val="left"/>
        <w:rPr>
          <w:rFonts w:asciiTheme="minorEastAsia" w:hAnsiTheme="minorEastAsia"/>
          <w:sz w:val="24"/>
          <w:szCs w:val="24"/>
        </w:rPr>
      </w:pPr>
      <w:r>
        <w:rPr>
          <w:rFonts w:asciiTheme="minorEastAsia" w:hAnsiTheme="minorEastAsia"/>
          <w:sz w:val="24"/>
          <w:szCs w:val="24"/>
        </w:rPr>
        <w:br w:type="page"/>
      </w:r>
    </w:p>
    <w:p w:rsidR="00293333" w:rsidRPr="0039095B" w:rsidRDefault="00293333" w:rsidP="0039095B">
      <w:pPr>
        <w:pStyle w:val="a6"/>
        <w:spacing w:line="400" w:lineRule="exact"/>
        <w:ind w:left="420" w:firstLine="480"/>
        <w:rPr>
          <w:rFonts w:asciiTheme="minorEastAsia" w:hAnsiTheme="minorEastAsia"/>
          <w:sz w:val="24"/>
          <w:szCs w:val="24"/>
        </w:rPr>
      </w:pP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a</w:t>
      </w:r>
      <w:r w:rsidRPr="0039095B">
        <w:rPr>
          <w:rFonts w:asciiTheme="minorEastAsia" w:hAnsiTheme="minorEastAsia"/>
          <w:sz w:val="24"/>
          <w:szCs w:val="24"/>
        </w:rPr>
        <w:t>从性别</w:t>
      </w:r>
      <w:r w:rsidRPr="0039095B">
        <w:rPr>
          <w:rFonts w:asciiTheme="minorEastAsia" w:hAnsiTheme="minorEastAsia" w:hint="eastAsia"/>
          <w:sz w:val="24"/>
          <w:szCs w:val="24"/>
        </w:rPr>
        <w:t>分布来</w:t>
      </w:r>
      <w:r w:rsidRPr="0039095B">
        <w:rPr>
          <w:rFonts w:asciiTheme="minorEastAsia" w:hAnsiTheme="minorEastAsia"/>
          <w:sz w:val="24"/>
          <w:szCs w:val="24"/>
        </w:rPr>
        <w:t>看：</w:t>
      </w:r>
    </w:p>
    <w:p w:rsidR="00293333" w:rsidRPr="000A4228" w:rsidRDefault="00293333" w:rsidP="00293333">
      <w:pPr>
        <w:rPr>
          <w:rFonts w:asciiTheme="minorEastAsia" w:hAnsiTheme="minorEastAsia"/>
        </w:rPr>
      </w:pPr>
      <w:r w:rsidRPr="000A4228">
        <w:rPr>
          <w:rFonts w:asciiTheme="minorEastAsia" w:hAnsiTheme="minorEastAsia"/>
          <w:noProof/>
        </w:rPr>
        <w:drawing>
          <wp:inline distT="0" distB="0" distL="0" distR="0">
            <wp:extent cx="5838825" cy="3200400"/>
            <wp:effectExtent l="0" t="0" r="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93333" w:rsidRPr="00DB082D" w:rsidRDefault="00DB082D" w:rsidP="00293333">
      <w:pPr>
        <w:jc w:val="center"/>
        <w:rPr>
          <w:rFonts w:asciiTheme="minorEastAsia" w:hAnsiTheme="minorEastAsia"/>
          <w:szCs w:val="21"/>
        </w:rPr>
      </w:pPr>
      <w:r w:rsidRPr="00DB082D">
        <w:rPr>
          <w:rFonts w:asciiTheme="minorEastAsia" w:hAnsiTheme="minorEastAsia" w:hint="eastAsia"/>
          <w:szCs w:val="21"/>
        </w:rPr>
        <w:t>图2.6</w:t>
      </w:r>
      <w:r w:rsidR="00B92552" w:rsidRPr="00DB082D">
        <w:rPr>
          <w:rFonts w:asciiTheme="minorEastAsia" w:hAnsiTheme="minorEastAsia" w:hint="eastAsia"/>
          <w:szCs w:val="21"/>
        </w:rPr>
        <w:t>不同性别对紧急避孕药</w:t>
      </w:r>
      <w:r w:rsidR="00293333" w:rsidRPr="00DB082D">
        <w:rPr>
          <w:rFonts w:asciiTheme="minorEastAsia" w:hAnsiTheme="minorEastAsia" w:hint="eastAsia"/>
          <w:szCs w:val="21"/>
        </w:rPr>
        <w:t>影响的了解</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男生全员一致认为</w:t>
      </w:r>
      <w:r w:rsidR="00B92552" w:rsidRPr="0039095B">
        <w:rPr>
          <w:rFonts w:asciiTheme="minorEastAsia" w:hAnsiTheme="minorEastAsia" w:hint="eastAsia"/>
          <w:sz w:val="24"/>
          <w:szCs w:val="24"/>
        </w:rPr>
        <w:t>紧急避孕药</w:t>
      </w:r>
      <w:r w:rsidRPr="0039095B">
        <w:rPr>
          <w:rFonts w:asciiTheme="minorEastAsia" w:hAnsiTheme="minorEastAsia" w:hint="eastAsia"/>
          <w:sz w:val="24"/>
          <w:szCs w:val="24"/>
        </w:rPr>
        <w:t>会产生某些影响，选择有严重副作用和因人而异的人数均为</w:t>
      </w:r>
      <w:r w:rsidRPr="0039095B">
        <w:rPr>
          <w:rFonts w:asciiTheme="minorEastAsia" w:hAnsiTheme="minorEastAsia"/>
          <w:sz w:val="24"/>
          <w:szCs w:val="24"/>
        </w:rPr>
        <w:t>4人，粗略地反映出男生普遍认为影响不好评估，潜在隐患较大，不看好此类</w:t>
      </w:r>
      <w:r w:rsidR="00B92552" w:rsidRPr="0039095B">
        <w:rPr>
          <w:rFonts w:asciiTheme="minorEastAsia" w:hAnsiTheme="minorEastAsia"/>
          <w:sz w:val="24"/>
          <w:szCs w:val="24"/>
        </w:rPr>
        <w:t>紧急避孕药</w:t>
      </w:r>
      <w:r w:rsidRPr="0039095B">
        <w:rPr>
          <w:rFonts w:asciiTheme="minorEastAsia" w:hAnsiTheme="minorEastAsia"/>
          <w:sz w:val="24"/>
          <w:szCs w:val="24"/>
        </w:rPr>
        <w:t>；女生则在总体趋势上认为</w:t>
      </w:r>
      <w:r w:rsidR="00B92552" w:rsidRPr="0039095B">
        <w:rPr>
          <w:rFonts w:asciiTheme="minorEastAsia" w:hAnsiTheme="minorEastAsia"/>
          <w:sz w:val="24"/>
          <w:szCs w:val="24"/>
        </w:rPr>
        <w:t>紧急避孕药</w:t>
      </w:r>
      <w:r w:rsidRPr="0039095B">
        <w:rPr>
          <w:rFonts w:asciiTheme="minorEastAsia" w:hAnsiTheme="minorEastAsia"/>
          <w:sz w:val="24"/>
          <w:szCs w:val="24"/>
        </w:rPr>
        <w:t>的使用于身体危害较小（1人选择除改变生理期无其他影响，3人认为影响不严重）。</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对此</w:t>
      </w:r>
      <w:proofErr w:type="gramStart"/>
      <w:r w:rsidRPr="0039095B">
        <w:rPr>
          <w:rFonts w:asciiTheme="minorEastAsia" w:hAnsiTheme="minorEastAsia" w:hint="eastAsia"/>
          <w:sz w:val="24"/>
          <w:szCs w:val="24"/>
        </w:rPr>
        <w:t>作出</w:t>
      </w:r>
      <w:proofErr w:type="gramEnd"/>
      <w:r w:rsidRPr="0039095B">
        <w:rPr>
          <w:rFonts w:asciiTheme="minorEastAsia" w:hAnsiTheme="minorEastAsia" w:hint="eastAsia"/>
          <w:sz w:val="24"/>
          <w:szCs w:val="24"/>
        </w:rPr>
        <w:t>的可能的解释是：</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1) 受某种较为主流的观点，认为只要涉及这一方面的</w:t>
      </w:r>
      <w:r w:rsidR="00B92552" w:rsidRPr="0039095B">
        <w:rPr>
          <w:rFonts w:asciiTheme="minorEastAsia" w:hAnsiTheme="minorEastAsia"/>
          <w:sz w:val="24"/>
          <w:szCs w:val="24"/>
        </w:rPr>
        <w:t>紧急避孕药</w:t>
      </w:r>
      <w:r w:rsidRPr="0039095B">
        <w:rPr>
          <w:rFonts w:asciiTheme="minorEastAsia" w:hAnsiTheme="minorEastAsia"/>
          <w:sz w:val="24"/>
          <w:szCs w:val="24"/>
        </w:rPr>
        <w:t>无一例外都是有潜在风险的；</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2) 没有接触过这类</w:t>
      </w:r>
      <w:r w:rsidR="00B92552" w:rsidRPr="0039095B">
        <w:rPr>
          <w:rFonts w:asciiTheme="minorEastAsia" w:hAnsiTheme="minorEastAsia"/>
          <w:sz w:val="24"/>
          <w:szCs w:val="24"/>
        </w:rPr>
        <w:t>紧急避孕药</w:t>
      </w:r>
      <w:r w:rsidRPr="0039095B">
        <w:rPr>
          <w:rFonts w:asciiTheme="minorEastAsia" w:hAnsiTheme="minorEastAsia"/>
          <w:sz w:val="24"/>
          <w:szCs w:val="24"/>
        </w:rPr>
        <w:t>的女生也许会对其产生一定的期望，在以后需要的时候服用，在心理上为自己留一条后路。</w:t>
      </w:r>
    </w:p>
    <w:p w:rsidR="00293333" w:rsidRPr="000A4228" w:rsidRDefault="00293333" w:rsidP="00293333">
      <w:pPr>
        <w:rPr>
          <w:rFonts w:asciiTheme="minorEastAsia" w:hAnsiTheme="minorEastAsia"/>
        </w:rPr>
      </w:pPr>
    </w:p>
    <w:p w:rsidR="00831226" w:rsidRPr="000A4228" w:rsidRDefault="00831226" w:rsidP="00831226">
      <w:pPr>
        <w:widowControl/>
        <w:jc w:val="left"/>
        <w:rPr>
          <w:rFonts w:asciiTheme="minorEastAsia" w:hAnsiTheme="minorEastAsia"/>
        </w:rPr>
      </w:pPr>
      <w:r w:rsidRPr="000A4228">
        <w:rPr>
          <w:rFonts w:asciiTheme="minorEastAsia" w:hAnsiTheme="minorEastAsia"/>
        </w:rPr>
        <w:br w:type="page"/>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lastRenderedPageBreak/>
        <w:t>b</w:t>
      </w:r>
      <w:r w:rsidRPr="0039095B">
        <w:rPr>
          <w:rFonts w:asciiTheme="minorEastAsia" w:hAnsiTheme="minorEastAsia"/>
          <w:sz w:val="24"/>
          <w:szCs w:val="24"/>
        </w:rPr>
        <w:t>从</w:t>
      </w:r>
      <w:r w:rsidRPr="0039095B">
        <w:rPr>
          <w:rFonts w:asciiTheme="minorEastAsia" w:hAnsiTheme="minorEastAsia" w:hint="eastAsia"/>
          <w:sz w:val="24"/>
          <w:szCs w:val="24"/>
        </w:rPr>
        <w:t>专业分布来</w:t>
      </w:r>
      <w:r w:rsidRPr="0039095B">
        <w:rPr>
          <w:rFonts w:asciiTheme="minorEastAsia" w:hAnsiTheme="minorEastAsia"/>
          <w:sz w:val="24"/>
          <w:szCs w:val="24"/>
        </w:rPr>
        <w:t>看：</w:t>
      </w:r>
    </w:p>
    <w:p w:rsidR="00293333" w:rsidRPr="000A4228" w:rsidRDefault="006240A1" w:rsidP="00293333">
      <w:pPr>
        <w:rPr>
          <w:rFonts w:asciiTheme="minorEastAsia" w:hAnsiTheme="minorEastAsia"/>
        </w:rPr>
      </w:pPr>
      <w:r w:rsidRPr="000A4228">
        <w:rPr>
          <w:rFonts w:asciiTheme="minorEastAsia" w:hAnsiTheme="minorEastAsia"/>
          <w:noProof/>
        </w:rPr>
        <w:drawing>
          <wp:inline distT="0" distB="0" distL="0" distR="0">
            <wp:extent cx="6076950" cy="32004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93333" w:rsidRPr="00DB082D" w:rsidRDefault="00DB082D" w:rsidP="00293333">
      <w:pPr>
        <w:jc w:val="center"/>
        <w:rPr>
          <w:rFonts w:asciiTheme="minorEastAsia" w:hAnsiTheme="minorEastAsia"/>
          <w:szCs w:val="21"/>
        </w:rPr>
      </w:pPr>
      <w:r w:rsidRPr="00DB082D">
        <w:rPr>
          <w:rFonts w:asciiTheme="minorEastAsia" w:hAnsiTheme="minorEastAsia" w:hint="eastAsia"/>
          <w:szCs w:val="21"/>
        </w:rPr>
        <w:t>图2.7</w:t>
      </w:r>
      <w:r w:rsidR="00B92552" w:rsidRPr="00DB082D">
        <w:rPr>
          <w:rFonts w:asciiTheme="minorEastAsia" w:hAnsiTheme="minorEastAsia" w:hint="eastAsia"/>
          <w:szCs w:val="21"/>
        </w:rPr>
        <w:t>不同专业对紧急避孕药</w:t>
      </w:r>
      <w:r w:rsidR="00293333" w:rsidRPr="00DB082D">
        <w:rPr>
          <w:rFonts w:asciiTheme="minorEastAsia" w:hAnsiTheme="minorEastAsia" w:hint="eastAsia"/>
          <w:szCs w:val="21"/>
        </w:rPr>
        <w:t>影响的了解</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1) 样本中的人文类学生最多，理工类其次，医科最少，与</w:t>
      </w:r>
      <w:proofErr w:type="gramStart"/>
      <w:r w:rsidRPr="0039095B">
        <w:rPr>
          <w:rFonts w:asciiTheme="minorEastAsia" w:hAnsiTheme="minorEastAsia"/>
          <w:sz w:val="24"/>
          <w:szCs w:val="24"/>
        </w:rPr>
        <w:t>总专业</w:t>
      </w:r>
      <w:proofErr w:type="gramEnd"/>
      <w:r w:rsidRPr="0039095B">
        <w:rPr>
          <w:rFonts w:asciiTheme="minorEastAsia" w:hAnsiTheme="minorEastAsia"/>
          <w:sz w:val="24"/>
          <w:szCs w:val="24"/>
        </w:rPr>
        <w:t>分布有一定相关性；</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2) 人文类多数人认为影响较少（1人选基本无影响，4人选影响较小，总数8人），可能与人文类的女生较多有关；</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3) 医科与理工</w:t>
      </w:r>
      <w:proofErr w:type="gramStart"/>
      <w:r w:rsidRPr="0039095B">
        <w:rPr>
          <w:rFonts w:asciiTheme="minorEastAsia" w:hAnsiTheme="minorEastAsia"/>
          <w:sz w:val="24"/>
          <w:szCs w:val="24"/>
        </w:rPr>
        <w:t>类普遍</w:t>
      </w:r>
      <w:proofErr w:type="gramEnd"/>
      <w:r w:rsidRPr="0039095B">
        <w:rPr>
          <w:rFonts w:asciiTheme="minorEastAsia" w:hAnsiTheme="minorEastAsia"/>
          <w:sz w:val="24"/>
          <w:szCs w:val="24"/>
        </w:rPr>
        <w:t>不看好这类</w:t>
      </w:r>
      <w:r w:rsidR="00B92552" w:rsidRPr="0039095B">
        <w:rPr>
          <w:rFonts w:asciiTheme="minorEastAsia" w:hAnsiTheme="minorEastAsia"/>
          <w:sz w:val="24"/>
          <w:szCs w:val="24"/>
        </w:rPr>
        <w:t>紧急避孕药</w:t>
      </w:r>
      <w:r w:rsidRPr="0039095B">
        <w:rPr>
          <w:rFonts w:asciiTheme="minorEastAsia" w:hAnsiTheme="minorEastAsia"/>
          <w:sz w:val="24"/>
          <w:szCs w:val="24"/>
        </w:rPr>
        <w:t>，与专业相关知识也不无关系。</w:t>
      </w:r>
    </w:p>
    <w:p w:rsidR="00293333" w:rsidRPr="0039095B" w:rsidRDefault="00293333" w:rsidP="0039095B">
      <w:pPr>
        <w:pStyle w:val="a6"/>
        <w:spacing w:line="400" w:lineRule="exact"/>
        <w:ind w:left="420" w:firstLine="480"/>
        <w:rPr>
          <w:rFonts w:asciiTheme="minorEastAsia" w:hAnsiTheme="minorEastAsia"/>
          <w:sz w:val="24"/>
          <w:szCs w:val="24"/>
        </w:rPr>
      </w:pPr>
    </w:p>
    <w:p w:rsidR="00293333" w:rsidRPr="000A4228" w:rsidRDefault="006240A1" w:rsidP="00293333">
      <w:pPr>
        <w:rPr>
          <w:rFonts w:asciiTheme="minorEastAsia" w:hAnsiTheme="minorEastAsia"/>
        </w:rPr>
      </w:pPr>
      <w:r w:rsidRPr="000A4228">
        <w:rPr>
          <w:rFonts w:asciiTheme="minorEastAsia" w:hAnsiTheme="minorEastAsia"/>
          <w:noProof/>
        </w:rPr>
        <w:drawing>
          <wp:inline distT="0" distB="0" distL="0" distR="0">
            <wp:extent cx="6076950" cy="288607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93333" w:rsidRPr="00DB082D" w:rsidRDefault="00DB082D" w:rsidP="00DB082D">
      <w:pPr>
        <w:pStyle w:val="a6"/>
        <w:spacing w:line="400" w:lineRule="exact"/>
        <w:ind w:left="420"/>
        <w:jc w:val="center"/>
        <w:rPr>
          <w:rFonts w:asciiTheme="minorEastAsia" w:hAnsiTheme="minorEastAsia"/>
          <w:szCs w:val="24"/>
        </w:rPr>
      </w:pPr>
      <w:r w:rsidRPr="00DB082D">
        <w:rPr>
          <w:rFonts w:asciiTheme="minorEastAsia" w:hAnsiTheme="minorEastAsia"/>
          <w:szCs w:val="24"/>
        </w:rPr>
        <w:t>图</w:t>
      </w:r>
      <w:r w:rsidRPr="00DB082D">
        <w:rPr>
          <w:rFonts w:asciiTheme="minorEastAsia" w:hAnsiTheme="minorEastAsia" w:hint="eastAsia"/>
          <w:szCs w:val="24"/>
        </w:rPr>
        <w:t>2.8</w:t>
      </w:r>
      <w:r w:rsidR="006B21E9" w:rsidRPr="00DB082D">
        <w:rPr>
          <w:rFonts w:asciiTheme="minorEastAsia" w:hAnsiTheme="minorEastAsia"/>
          <w:szCs w:val="24"/>
        </w:rPr>
        <w:t>对可能出现的副作用的了解程度</w:t>
      </w:r>
    </w:p>
    <w:p w:rsidR="006B21E9" w:rsidRPr="0039095B" w:rsidRDefault="006B21E9" w:rsidP="0039095B">
      <w:pPr>
        <w:pStyle w:val="a6"/>
        <w:spacing w:line="400" w:lineRule="exact"/>
        <w:ind w:left="420" w:firstLine="480"/>
        <w:rPr>
          <w:rFonts w:asciiTheme="minorEastAsia" w:hAnsiTheme="minorEastAsia"/>
          <w:sz w:val="24"/>
          <w:szCs w:val="24"/>
        </w:rPr>
      </w:pP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注：在本调查中认为该类</w:t>
      </w:r>
      <w:r w:rsidR="00B92552" w:rsidRPr="0039095B">
        <w:rPr>
          <w:rFonts w:asciiTheme="minorEastAsia" w:hAnsiTheme="minorEastAsia" w:hint="eastAsia"/>
          <w:sz w:val="24"/>
          <w:szCs w:val="24"/>
        </w:rPr>
        <w:t>紧急避孕药</w:t>
      </w:r>
      <w:r w:rsidRPr="0039095B">
        <w:rPr>
          <w:rFonts w:asciiTheme="minorEastAsia" w:hAnsiTheme="minorEastAsia" w:hint="eastAsia"/>
          <w:sz w:val="24"/>
          <w:szCs w:val="24"/>
        </w:rPr>
        <w:t>的副作用以</w:t>
      </w:r>
      <w:r w:rsidR="00B92552" w:rsidRPr="0039095B">
        <w:rPr>
          <w:rFonts w:asciiTheme="minorEastAsia" w:hAnsiTheme="minorEastAsia" w:hint="eastAsia"/>
          <w:sz w:val="24"/>
          <w:szCs w:val="24"/>
        </w:rPr>
        <w:t>紧急避孕药</w:t>
      </w:r>
      <w:r w:rsidRPr="0039095B">
        <w:rPr>
          <w:rFonts w:asciiTheme="minorEastAsia" w:hAnsiTheme="minorEastAsia" w:hint="eastAsia"/>
          <w:sz w:val="24"/>
          <w:szCs w:val="24"/>
        </w:rPr>
        <w:t>说明书为准，即为：恶心呕吐、水肿、内分泌失调月经紊乱、头痛和手脚冰凉。</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从数据上看：</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1)</w:t>
      </w:r>
      <w:r w:rsidRPr="0039095B">
        <w:rPr>
          <w:rFonts w:asciiTheme="minorEastAsia" w:hAnsiTheme="minorEastAsia"/>
          <w:sz w:val="24"/>
          <w:szCs w:val="24"/>
        </w:rPr>
        <w:t xml:space="preserve"> 在</w:t>
      </w:r>
      <w:r w:rsidR="006B21E9" w:rsidRPr="0039095B">
        <w:rPr>
          <w:rFonts w:asciiTheme="minorEastAsia" w:hAnsiTheme="minorEastAsia"/>
          <w:sz w:val="24"/>
          <w:szCs w:val="24"/>
        </w:rPr>
        <w:t>10</w:t>
      </w:r>
      <w:r w:rsidRPr="0039095B">
        <w:rPr>
          <w:rFonts w:asciiTheme="minorEastAsia" w:hAnsiTheme="minorEastAsia"/>
          <w:sz w:val="24"/>
          <w:szCs w:val="24"/>
        </w:rPr>
        <w:t>0名受试者中认为该类</w:t>
      </w:r>
      <w:r w:rsidR="00B92552" w:rsidRPr="0039095B">
        <w:rPr>
          <w:rFonts w:asciiTheme="minorEastAsia" w:hAnsiTheme="minorEastAsia"/>
          <w:sz w:val="24"/>
          <w:szCs w:val="24"/>
        </w:rPr>
        <w:t>紧急避孕药</w:t>
      </w:r>
      <w:r w:rsidRPr="0039095B">
        <w:rPr>
          <w:rFonts w:asciiTheme="minorEastAsia" w:hAnsiTheme="minorEastAsia"/>
          <w:sz w:val="24"/>
          <w:szCs w:val="24"/>
        </w:rPr>
        <w:t>可能存在的副作用从比例上由高到低依次为：内分泌失调、恶心呕吐、头痛、手脚冰凉、贫血、其它和都没有，其它项中</w:t>
      </w:r>
      <w:r w:rsidRPr="0039095B">
        <w:rPr>
          <w:rFonts w:asciiTheme="minorEastAsia" w:hAnsiTheme="minorEastAsia" w:hint="eastAsia"/>
          <w:sz w:val="24"/>
          <w:szCs w:val="24"/>
        </w:rPr>
        <w:t>表示</w:t>
      </w:r>
      <w:r w:rsidRPr="0039095B">
        <w:rPr>
          <w:rFonts w:asciiTheme="minorEastAsia" w:hAnsiTheme="minorEastAsia"/>
          <w:sz w:val="24"/>
          <w:szCs w:val="24"/>
        </w:rPr>
        <w:t>不清楚的占总人数的9.10%，</w:t>
      </w:r>
      <w:r w:rsidRPr="0039095B">
        <w:rPr>
          <w:rFonts w:asciiTheme="minorEastAsia" w:hAnsiTheme="minorEastAsia" w:hint="eastAsia"/>
          <w:sz w:val="24"/>
          <w:szCs w:val="24"/>
        </w:rPr>
        <w:t>提出</w:t>
      </w:r>
      <w:r w:rsidRPr="0039095B">
        <w:rPr>
          <w:rFonts w:asciiTheme="minorEastAsia" w:hAnsiTheme="minorEastAsia"/>
          <w:sz w:val="24"/>
          <w:szCs w:val="24"/>
        </w:rPr>
        <w:t>不孕的占总人数的0.90%。</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2) 超过九成受访者认为服用该类药品可能导致内分泌失调月经紊乱。</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3) 有13.64%的受访者错误地认为贫血也是服用该类药品可能产生的副作用。</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 xml:space="preserve">4) </w:t>
      </w:r>
      <w:r w:rsidRPr="0039095B">
        <w:rPr>
          <w:rFonts w:asciiTheme="minorEastAsia" w:hAnsiTheme="minorEastAsia"/>
          <w:sz w:val="24"/>
          <w:szCs w:val="24"/>
        </w:rPr>
        <w:t>其余可能产生的副作用选择人数均少于30%，选择水肿的人数不到总人数10%。</w:t>
      </w:r>
    </w:p>
    <w:p w:rsidR="00293333" w:rsidRPr="000A4228" w:rsidRDefault="00293333" w:rsidP="00293333">
      <w:pPr>
        <w:rPr>
          <w:rFonts w:asciiTheme="minorEastAsia" w:hAnsiTheme="minorEastAsia"/>
        </w:rPr>
      </w:pPr>
    </w:p>
    <w:p w:rsidR="00293333" w:rsidRPr="000A4228" w:rsidRDefault="00293333" w:rsidP="00293333">
      <w:pPr>
        <w:rPr>
          <w:rFonts w:asciiTheme="minorEastAsia" w:hAnsiTheme="minorEastAsia"/>
        </w:rPr>
      </w:pP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a从性别分布来看：</w:t>
      </w:r>
    </w:p>
    <w:p w:rsidR="00293333" w:rsidRPr="000A4228" w:rsidRDefault="00293333" w:rsidP="00293333">
      <w:pPr>
        <w:rPr>
          <w:rFonts w:asciiTheme="minorEastAsia" w:hAnsiTheme="minorEastAsia"/>
        </w:rPr>
      </w:pPr>
      <w:r w:rsidRPr="000A4228">
        <w:rPr>
          <w:rFonts w:asciiTheme="minorEastAsia" w:hAnsiTheme="minorEastAsia"/>
          <w:noProof/>
        </w:rPr>
        <w:drawing>
          <wp:inline distT="0" distB="0" distL="0" distR="0" wp14:anchorId="0A6F5A34" wp14:editId="6CE421D4">
            <wp:extent cx="6076950" cy="2743200"/>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93333" w:rsidRPr="00DB082D" w:rsidRDefault="00DB082D" w:rsidP="00DB082D">
      <w:pPr>
        <w:pStyle w:val="a6"/>
        <w:spacing w:line="400" w:lineRule="exact"/>
        <w:ind w:left="420"/>
        <w:jc w:val="center"/>
        <w:rPr>
          <w:rFonts w:asciiTheme="minorEastAsia" w:hAnsiTheme="minorEastAsia"/>
          <w:szCs w:val="24"/>
        </w:rPr>
      </w:pPr>
      <w:r w:rsidRPr="00DB082D">
        <w:rPr>
          <w:rFonts w:asciiTheme="minorEastAsia" w:hAnsiTheme="minorEastAsia" w:hint="eastAsia"/>
          <w:szCs w:val="24"/>
        </w:rPr>
        <w:t>图2.9</w:t>
      </w:r>
      <w:r w:rsidR="00B92552" w:rsidRPr="00DB082D">
        <w:rPr>
          <w:rFonts w:asciiTheme="minorEastAsia" w:hAnsiTheme="minorEastAsia" w:hint="eastAsia"/>
          <w:szCs w:val="24"/>
        </w:rPr>
        <w:t>不同性别对紧急避孕药</w:t>
      </w:r>
      <w:r w:rsidR="00293333" w:rsidRPr="00DB082D">
        <w:rPr>
          <w:rFonts w:asciiTheme="minorEastAsia" w:hAnsiTheme="minorEastAsia" w:hint="eastAsia"/>
          <w:szCs w:val="24"/>
        </w:rPr>
        <w:t>副作用的认识</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男女对于该类药品可能产生的副作用的认识较为接近。</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分歧在于：男生选择恶心呕吐和贫血的多于女生，女生选择水肿的多于男生。</w:t>
      </w:r>
    </w:p>
    <w:p w:rsidR="00293333" w:rsidRPr="0039095B" w:rsidRDefault="00293333"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可知：</w:t>
      </w:r>
      <w:r w:rsidRPr="0039095B">
        <w:rPr>
          <w:rFonts w:asciiTheme="minorEastAsia" w:hAnsiTheme="minorEastAsia"/>
          <w:sz w:val="24"/>
          <w:szCs w:val="24"/>
        </w:rPr>
        <w:t>在</w:t>
      </w:r>
      <w:r w:rsidR="006B21E9" w:rsidRPr="0039095B">
        <w:rPr>
          <w:rFonts w:asciiTheme="minorEastAsia" w:hAnsiTheme="minorEastAsia"/>
          <w:sz w:val="24"/>
          <w:szCs w:val="24"/>
        </w:rPr>
        <w:t>复旦</w:t>
      </w:r>
      <w:r w:rsidR="006B21E9" w:rsidRPr="0039095B">
        <w:rPr>
          <w:rFonts w:asciiTheme="minorEastAsia" w:hAnsiTheme="minorEastAsia" w:hint="eastAsia"/>
          <w:sz w:val="24"/>
          <w:szCs w:val="24"/>
        </w:rPr>
        <w:t>，</w:t>
      </w:r>
      <w:r w:rsidRPr="0039095B">
        <w:rPr>
          <w:rFonts w:asciiTheme="minorEastAsia" w:hAnsiTheme="minorEastAsia"/>
          <w:sz w:val="24"/>
          <w:szCs w:val="24"/>
        </w:rPr>
        <w:t>男女对于该类药品可能产生的副作用的认识并无显著差异，然鉴于男生选择贫血选项的明显多于女生，</w:t>
      </w:r>
      <w:r w:rsidRPr="0039095B">
        <w:rPr>
          <w:rFonts w:asciiTheme="minorEastAsia" w:hAnsiTheme="minorEastAsia" w:hint="eastAsia"/>
          <w:sz w:val="24"/>
          <w:szCs w:val="24"/>
        </w:rPr>
        <w:t>因此可以</w:t>
      </w:r>
      <w:r w:rsidRPr="0039095B">
        <w:rPr>
          <w:rFonts w:asciiTheme="minorEastAsia" w:hAnsiTheme="minorEastAsia"/>
          <w:sz w:val="24"/>
          <w:szCs w:val="24"/>
        </w:rPr>
        <w:t>认为男生对于该类药品的认识略不及女生。</w:t>
      </w:r>
    </w:p>
    <w:p w:rsidR="00293333" w:rsidRPr="000A4228" w:rsidRDefault="00293333" w:rsidP="00263DD5">
      <w:pPr>
        <w:rPr>
          <w:rFonts w:asciiTheme="minorEastAsia" w:hAnsiTheme="minorEastAsia"/>
          <w:b/>
        </w:rPr>
      </w:pPr>
    </w:p>
    <w:p w:rsidR="00EC64F2" w:rsidRPr="000A4228" w:rsidRDefault="00EC64F2">
      <w:pPr>
        <w:widowControl/>
        <w:jc w:val="left"/>
        <w:rPr>
          <w:rFonts w:asciiTheme="minorEastAsia" w:hAnsiTheme="minorEastAsia"/>
          <w:b/>
        </w:rPr>
      </w:pPr>
      <w:r w:rsidRPr="000A4228">
        <w:rPr>
          <w:rFonts w:asciiTheme="minorEastAsia" w:hAnsiTheme="minorEastAsia"/>
          <w:b/>
        </w:rPr>
        <w:br w:type="page"/>
      </w:r>
    </w:p>
    <w:p w:rsidR="00EC64F2" w:rsidRPr="005E1C83" w:rsidRDefault="00EC64F2" w:rsidP="005E1C83">
      <w:pPr>
        <w:pStyle w:val="a6"/>
        <w:spacing w:line="400" w:lineRule="exact"/>
        <w:ind w:left="420" w:firstLineChars="0" w:firstLine="0"/>
        <w:rPr>
          <w:rFonts w:asciiTheme="minorEastAsia" w:hAnsiTheme="minorEastAsia"/>
          <w:b/>
          <w:sz w:val="24"/>
          <w:szCs w:val="24"/>
        </w:rPr>
      </w:pPr>
      <w:r w:rsidRPr="005E1C83">
        <w:rPr>
          <w:rFonts w:asciiTheme="minorEastAsia" w:hAnsiTheme="minorEastAsia" w:hint="eastAsia"/>
          <w:b/>
          <w:sz w:val="24"/>
          <w:szCs w:val="24"/>
        </w:rPr>
        <w:lastRenderedPageBreak/>
        <w:t>3本科生对性健康</w:t>
      </w:r>
      <w:r w:rsidRPr="005E1C83">
        <w:rPr>
          <w:rFonts w:asciiTheme="minorEastAsia" w:hAnsiTheme="minorEastAsia"/>
          <w:b/>
          <w:sz w:val="24"/>
          <w:szCs w:val="24"/>
        </w:rPr>
        <w:t>的基本态度和相关的价值判断</w:t>
      </w:r>
    </w:p>
    <w:p w:rsidR="00EC64F2" w:rsidRPr="005E1C83" w:rsidRDefault="00EC64F2" w:rsidP="005E1C83">
      <w:pPr>
        <w:pStyle w:val="a6"/>
        <w:spacing w:line="400" w:lineRule="exact"/>
        <w:ind w:left="420" w:firstLineChars="0" w:firstLine="0"/>
        <w:rPr>
          <w:rFonts w:asciiTheme="minorEastAsia" w:hAnsiTheme="minorEastAsia"/>
          <w:b/>
          <w:sz w:val="24"/>
          <w:szCs w:val="24"/>
        </w:rPr>
      </w:pPr>
      <w:r w:rsidRPr="005E1C83">
        <w:rPr>
          <w:rFonts w:asciiTheme="minorEastAsia" w:hAnsiTheme="minorEastAsia" w:hint="eastAsia"/>
          <w:b/>
          <w:sz w:val="24"/>
          <w:szCs w:val="24"/>
        </w:rPr>
        <w:t>3.</w:t>
      </w:r>
      <w:r w:rsidRPr="005E1C83">
        <w:rPr>
          <w:rFonts w:asciiTheme="minorEastAsia" w:hAnsiTheme="minorEastAsia"/>
          <w:b/>
          <w:sz w:val="24"/>
          <w:szCs w:val="24"/>
        </w:rPr>
        <w:t>1</w:t>
      </w:r>
      <w:r w:rsidRPr="005E1C83">
        <w:rPr>
          <w:rFonts w:asciiTheme="minorEastAsia" w:hAnsiTheme="minorEastAsia" w:hint="eastAsia"/>
          <w:b/>
          <w:sz w:val="24"/>
          <w:szCs w:val="24"/>
        </w:rPr>
        <w:t>复旦大学本科生对性健康的相关的价值判断</w:t>
      </w:r>
    </w:p>
    <w:p w:rsidR="00EC64F2" w:rsidRPr="0039095B" w:rsidRDefault="00EC64F2"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性健康所包含的内容是非常复杂的</w:t>
      </w:r>
      <w:r w:rsidRPr="0039095B">
        <w:rPr>
          <w:rFonts w:asciiTheme="minorEastAsia" w:hAnsiTheme="minorEastAsia" w:hint="eastAsia"/>
          <w:sz w:val="24"/>
          <w:szCs w:val="24"/>
        </w:rPr>
        <w:t>，</w:t>
      </w:r>
      <w:r w:rsidRPr="0039095B">
        <w:rPr>
          <w:rFonts w:asciiTheme="minorEastAsia" w:hAnsiTheme="minorEastAsia"/>
          <w:sz w:val="24"/>
          <w:szCs w:val="24"/>
        </w:rPr>
        <w:t>所以根据上一部分的</w:t>
      </w:r>
      <w:r w:rsidRPr="0039095B">
        <w:rPr>
          <w:rFonts w:asciiTheme="minorEastAsia" w:hAnsiTheme="minorEastAsia" w:hint="eastAsia"/>
          <w:sz w:val="24"/>
          <w:szCs w:val="24"/>
        </w:rPr>
        <w:t>调研，这一部分的研究会沿用关于紧急避孕药为主体，来研究学生是否知道如何正确避孕，以及是否有一个正确的性健康观念。</w:t>
      </w:r>
    </w:p>
    <w:p w:rsidR="00EC64F2" w:rsidRDefault="00EC64F2" w:rsidP="00EC64F2">
      <w:pPr>
        <w:jc w:val="left"/>
        <w:rPr>
          <w:rFonts w:asciiTheme="minorEastAsia" w:hAnsiTheme="minorEastAsia"/>
        </w:rPr>
      </w:pPr>
      <w:r w:rsidRPr="000A4228">
        <w:rPr>
          <w:rFonts w:asciiTheme="minorEastAsia" w:hAnsiTheme="minorEastAsia" w:hint="eastAsia"/>
          <w:noProof/>
        </w:rPr>
        <w:drawing>
          <wp:inline distT="0" distB="0" distL="0" distR="0">
            <wp:extent cx="6010275" cy="32004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B082D" w:rsidRPr="00DB082D" w:rsidRDefault="00DB082D" w:rsidP="00DB082D">
      <w:pPr>
        <w:jc w:val="center"/>
        <w:rPr>
          <w:rFonts w:asciiTheme="minorEastAsia" w:hAnsiTheme="minorEastAsia"/>
        </w:rPr>
      </w:pPr>
      <w:r>
        <w:rPr>
          <w:rFonts w:asciiTheme="minorEastAsia" w:hAnsiTheme="minorEastAsia"/>
        </w:rPr>
        <w:t>图</w:t>
      </w:r>
      <w:r>
        <w:rPr>
          <w:rFonts w:asciiTheme="minorEastAsia" w:hAnsiTheme="minorEastAsia" w:hint="eastAsia"/>
        </w:rPr>
        <w:t>3.1</w:t>
      </w:r>
      <w:r w:rsidRPr="00DB082D">
        <w:rPr>
          <w:rFonts w:asciiTheme="minorEastAsia" w:hAnsiTheme="minorEastAsia"/>
        </w:rPr>
        <w:t>使用紧急避孕药作为常规避孕方式是否合适</w:t>
      </w:r>
    </w:p>
    <w:p w:rsidR="00EC64F2" w:rsidRPr="0039095B" w:rsidRDefault="00EC64F2"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从数据上看：</w:t>
      </w:r>
    </w:p>
    <w:p w:rsidR="00EC64F2" w:rsidRPr="0039095B" w:rsidRDefault="00EC64F2"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 xml:space="preserve">1) </w:t>
      </w:r>
      <w:r w:rsidRPr="0039095B">
        <w:rPr>
          <w:rFonts w:asciiTheme="minorEastAsia" w:hAnsiTheme="minorEastAsia" w:hint="eastAsia"/>
          <w:sz w:val="24"/>
          <w:szCs w:val="24"/>
        </w:rPr>
        <w:t>复旦大学学生相比于成绩来说更加注重自己的身体健康，我想这和</w:t>
      </w:r>
      <w:r w:rsidRPr="0039095B">
        <w:rPr>
          <w:rFonts w:asciiTheme="minorEastAsia" w:hAnsiTheme="minorEastAsia"/>
          <w:sz w:val="24"/>
          <w:szCs w:val="24"/>
        </w:rPr>
        <w:t>21</w:t>
      </w:r>
      <w:r w:rsidRPr="0039095B">
        <w:rPr>
          <w:rFonts w:asciiTheme="minorEastAsia" w:hAnsiTheme="minorEastAsia" w:hint="eastAsia"/>
          <w:sz w:val="24"/>
          <w:szCs w:val="24"/>
        </w:rPr>
        <w:t>世纪人们思想观念的改变和家庭的教育相关，对于性大部分学生还是比较保守，大学生更想有好的身体。</w:t>
      </w:r>
    </w:p>
    <w:p w:rsidR="00EC64F2" w:rsidRPr="0039095B" w:rsidRDefault="00EC64F2"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 xml:space="preserve">2) </w:t>
      </w:r>
      <w:r w:rsidRPr="0039095B">
        <w:rPr>
          <w:rFonts w:asciiTheme="minorEastAsia" w:hAnsiTheme="minorEastAsia" w:hint="eastAsia"/>
          <w:sz w:val="24"/>
          <w:szCs w:val="24"/>
        </w:rPr>
        <w:t>在性观念开放的社会环境中，还是有少部分学生认为紧急避孕药可以作为常规的避孕方式。这也从侧面反映了部分复旦大学大学生错误的性健康意识，反映了全社会对性健康教育的缺乏，也可能是因为部分复旦大学学生对此种</w:t>
      </w:r>
      <w:r w:rsidR="00B92552" w:rsidRPr="0039095B">
        <w:rPr>
          <w:rFonts w:asciiTheme="minorEastAsia" w:hAnsiTheme="minorEastAsia" w:hint="eastAsia"/>
          <w:sz w:val="24"/>
          <w:szCs w:val="24"/>
        </w:rPr>
        <w:t>紧急避孕药</w:t>
      </w:r>
      <w:r w:rsidRPr="0039095B">
        <w:rPr>
          <w:rFonts w:asciiTheme="minorEastAsia" w:hAnsiTheme="minorEastAsia" w:hint="eastAsia"/>
          <w:sz w:val="24"/>
          <w:szCs w:val="24"/>
        </w:rPr>
        <w:t>及其副作用的了解不全面从而导致其认为使用</w:t>
      </w:r>
      <w:r w:rsidR="008216DA" w:rsidRPr="0039095B">
        <w:rPr>
          <w:rFonts w:asciiTheme="minorEastAsia" w:hAnsiTheme="minorEastAsia" w:hint="eastAsia"/>
          <w:sz w:val="24"/>
          <w:szCs w:val="24"/>
        </w:rPr>
        <w:t>紧急避孕药</w:t>
      </w:r>
      <w:r w:rsidRPr="0039095B">
        <w:rPr>
          <w:rFonts w:asciiTheme="minorEastAsia" w:hAnsiTheme="minorEastAsia" w:hint="eastAsia"/>
          <w:sz w:val="24"/>
          <w:szCs w:val="24"/>
        </w:rPr>
        <w:t>常规避孕行为是合适的。</w:t>
      </w: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a</w:t>
      </w:r>
      <w:r w:rsidRPr="0039095B">
        <w:rPr>
          <w:rFonts w:asciiTheme="minorEastAsia" w:hAnsiTheme="minorEastAsia" w:hint="eastAsia"/>
          <w:sz w:val="24"/>
          <w:szCs w:val="24"/>
        </w:rPr>
        <w:t>从性别分布来看：</w:t>
      </w:r>
    </w:p>
    <w:p w:rsidR="00C94846" w:rsidRPr="000A4228" w:rsidRDefault="00C94846" w:rsidP="00C94846">
      <w:pPr>
        <w:rPr>
          <w:rFonts w:asciiTheme="minorEastAsia" w:hAnsiTheme="minorEastAsia"/>
        </w:rPr>
      </w:pPr>
      <w:r w:rsidRPr="000A4228">
        <w:rPr>
          <w:rFonts w:asciiTheme="minorEastAsia" w:hAnsiTheme="minorEastAsia"/>
          <w:noProof/>
        </w:rPr>
        <w:lastRenderedPageBreak/>
        <w:drawing>
          <wp:inline distT="0" distB="0" distL="0" distR="0">
            <wp:extent cx="5857875" cy="2752725"/>
            <wp:effectExtent l="0" t="0" r="0" b="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94846" w:rsidRPr="00DB082D" w:rsidRDefault="00DB082D" w:rsidP="00DB082D">
      <w:pPr>
        <w:pStyle w:val="a6"/>
        <w:spacing w:line="400" w:lineRule="exact"/>
        <w:ind w:left="420"/>
        <w:jc w:val="center"/>
        <w:rPr>
          <w:rFonts w:asciiTheme="minorEastAsia" w:hAnsiTheme="minorEastAsia"/>
          <w:szCs w:val="24"/>
        </w:rPr>
      </w:pPr>
      <w:r w:rsidRPr="00DB082D">
        <w:rPr>
          <w:rFonts w:asciiTheme="minorEastAsia" w:hAnsiTheme="minorEastAsia" w:hint="eastAsia"/>
          <w:szCs w:val="24"/>
        </w:rPr>
        <w:t>图3.2</w:t>
      </w:r>
      <w:r w:rsidR="00B92552" w:rsidRPr="00DB082D">
        <w:rPr>
          <w:rFonts w:asciiTheme="minorEastAsia" w:hAnsiTheme="minorEastAsia" w:hint="eastAsia"/>
          <w:szCs w:val="24"/>
        </w:rPr>
        <w:t>不同性别对女生服用紧急避孕药</w:t>
      </w:r>
      <w:r w:rsidR="00C94846" w:rsidRPr="00DB082D">
        <w:rPr>
          <w:rFonts w:asciiTheme="minorEastAsia" w:hAnsiTheme="minorEastAsia" w:hint="eastAsia"/>
          <w:szCs w:val="24"/>
        </w:rPr>
        <w:t>的态度</w:t>
      </w: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1)</w:t>
      </w:r>
      <w:r w:rsidRPr="0039095B">
        <w:rPr>
          <w:rFonts w:asciiTheme="minorEastAsia" w:hAnsiTheme="minorEastAsia"/>
          <w:sz w:val="24"/>
          <w:szCs w:val="24"/>
        </w:rPr>
        <w:tab/>
      </w:r>
      <w:r w:rsidRPr="0039095B">
        <w:rPr>
          <w:rFonts w:asciiTheme="minorEastAsia" w:hAnsiTheme="minorEastAsia" w:hint="eastAsia"/>
          <w:sz w:val="24"/>
          <w:szCs w:val="24"/>
        </w:rPr>
        <w:t>相对于女生来说，男生对</w:t>
      </w:r>
      <w:r w:rsidR="008216DA" w:rsidRPr="0039095B">
        <w:rPr>
          <w:rFonts w:asciiTheme="minorEastAsia" w:hAnsiTheme="minorEastAsia" w:hint="eastAsia"/>
          <w:sz w:val="24"/>
          <w:szCs w:val="24"/>
        </w:rPr>
        <w:t>紧急避孕药</w:t>
      </w:r>
      <w:r w:rsidRPr="0039095B">
        <w:rPr>
          <w:rFonts w:asciiTheme="minorEastAsia" w:hAnsiTheme="minorEastAsia" w:hint="eastAsia"/>
          <w:sz w:val="24"/>
          <w:szCs w:val="24"/>
        </w:rPr>
        <w:t>及其副作用的了解较少，对其关注低，因而并不认为服用紧急避孕药会对身体产生很大影响。然而女生对相关</w:t>
      </w:r>
      <w:r w:rsidR="00B92552" w:rsidRPr="0039095B">
        <w:rPr>
          <w:rFonts w:asciiTheme="minorEastAsia" w:hAnsiTheme="minorEastAsia" w:hint="eastAsia"/>
          <w:sz w:val="24"/>
          <w:szCs w:val="24"/>
        </w:rPr>
        <w:t>紧急避孕药</w:t>
      </w:r>
      <w:r w:rsidRPr="0039095B">
        <w:rPr>
          <w:rFonts w:asciiTheme="minorEastAsia" w:hAnsiTheme="minorEastAsia" w:hint="eastAsia"/>
          <w:sz w:val="24"/>
          <w:szCs w:val="24"/>
        </w:rPr>
        <w:t>的及其副作用的了解较多。因此男生认为服用</w:t>
      </w:r>
      <w:r w:rsidR="008216DA" w:rsidRPr="0039095B">
        <w:rPr>
          <w:rFonts w:asciiTheme="minorEastAsia" w:hAnsiTheme="minorEastAsia" w:hint="eastAsia"/>
          <w:sz w:val="24"/>
          <w:szCs w:val="24"/>
        </w:rPr>
        <w:t>紧急避孕药</w:t>
      </w:r>
      <w:r w:rsidRPr="0039095B">
        <w:rPr>
          <w:rFonts w:asciiTheme="minorEastAsia" w:hAnsiTheme="minorEastAsia" w:hint="eastAsia"/>
          <w:sz w:val="24"/>
          <w:szCs w:val="24"/>
        </w:rPr>
        <w:t>常规避孕的行为合适的比重高于女生，认为此行为不合适的比重低于女生。</w:t>
      </w: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2)</w:t>
      </w:r>
      <w:r w:rsidRPr="0039095B">
        <w:rPr>
          <w:rFonts w:asciiTheme="minorEastAsia" w:hAnsiTheme="minorEastAsia"/>
          <w:sz w:val="24"/>
          <w:szCs w:val="24"/>
        </w:rPr>
        <w:tab/>
      </w:r>
      <w:r w:rsidRPr="0039095B">
        <w:rPr>
          <w:rFonts w:asciiTheme="minorEastAsia" w:hAnsiTheme="minorEastAsia" w:hint="eastAsia"/>
          <w:sz w:val="24"/>
          <w:szCs w:val="24"/>
        </w:rPr>
        <w:t>一方面由于社会压力大且部分女生对自己的要求高，另一方面受家人、朋友及老师等人观点的影响且部分女生对相关</w:t>
      </w:r>
      <w:r w:rsidR="00B92552" w:rsidRPr="0039095B">
        <w:rPr>
          <w:rFonts w:asciiTheme="minorEastAsia" w:hAnsiTheme="minorEastAsia" w:hint="eastAsia"/>
          <w:sz w:val="24"/>
          <w:szCs w:val="24"/>
        </w:rPr>
        <w:t>紧急避孕药</w:t>
      </w:r>
      <w:r w:rsidRPr="0039095B">
        <w:rPr>
          <w:rFonts w:asciiTheme="minorEastAsia" w:hAnsiTheme="minorEastAsia" w:hint="eastAsia"/>
          <w:sz w:val="24"/>
          <w:szCs w:val="24"/>
        </w:rPr>
        <w:t>虽有了解但并不完善，因此仍有一部分女生认为此行为合适或认为其无所谓。</w:t>
      </w:r>
    </w:p>
    <w:p w:rsidR="00C94846" w:rsidRPr="0039095B" w:rsidRDefault="00C94846" w:rsidP="0039095B">
      <w:pPr>
        <w:pStyle w:val="a6"/>
        <w:spacing w:line="400" w:lineRule="exact"/>
        <w:ind w:left="420" w:firstLine="480"/>
        <w:rPr>
          <w:rFonts w:asciiTheme="minorEastAsia" w:hAnsiTheme="minorEastAsia"/>
          <w:sz w:val="24"/>
          <w:szCs w:val="24"/>
        </w:rPr>
      </w:pP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b</w:t>
      </w:r>
      <w:r w:rsidRPr="0039095B">
        <w:rPr>
          <w:rFonts w:asciiTheme="minorEastAsia" w:hAnsiTheme="minorEastAsia" w:hint="eastAsia"/>
          <w:sz w:val="24"/>
          <w:szCs w:val="24"/>
        </w:rPr>
        <w:t>从年级分布来看：</w:t>
      </w:r>
    </w:p>
    <w:p w:rsidR="003C404B" w:rsidRPr="000A4228" w:rsidRDefault="003C404B" w:rsidP="00C94846">
      <w:pPr>
        <w:rPr>
          <w:rFonts w:asciiTheme="minorEastAsia" w:hAnsiTheme="minorEastAsia"/>
        </w:rPr>
      </w:pPr>
      <w:r w:rsidRPr="000A4228">
        <w:rPr>
          <w:rFonts w:asciiTheme="minorEastAsia" w:hAnsiTheme="minorEastAsia" w:hint="eastAsia"/>
          <w:noProof/>
        </w:rPr>
        <w:drawing>
          <wp:inline distT="0" distB="0" distL="0" distR="0">
            <wp:extent cx="6019800" cy="2886075"/>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94846" w:rsidRPr="00DB082D" w:rsidRDefault="00DB082D" w:rsidP="00DB082D">
      <w:pPr>
        <w:pStyle w:val="a6"/>
        <w:spacing w:line="400" w:lineRule="exact"/>
        <w:ind w:left="420"/>
        <w:jc w:val="center"/>
        <w:rPr>
          <w:rFonts w:asciiTheme="minorEastAsia" w:hAnsiTheme="minorEastAsia"/>
          <w:szCs w:val="24"/>
        </w:rPr>
      </w:pPr>
      <w:r w:rsidRPr="00DB082D">
        <w:rPr>
          <w:rFonts w:asciiTheme="minorEastAsia" w:hAnsiTheme="minorEastAsia" w:hint="eastAsia"/>
          <w:szCs w:val="24"/>
        </w:rPr>
        <w:t>图3.3</w:t>
      </w:r>
      <w:proofErr w:type="gramStart"/>
      <w:r w:rsidR="00B92552" w:rsidRPr="00DB082D">
        <w:rPr>
          <w:rFonts w:asciiTheme="minorEastAsia" w:hAnsiTheme="minorEastAsia" w:hint="eastAsia"/>
          <w:szCs w:val="24"/>
        </w:rPr>
        <w:t>不</w:t>
      </w:r>
      <w:proofErr w:type="gramEnd"/>
      <w:r w:rsidR="00B92552" w:rsidRPr="00DB082D">
        <w:rPr>
          <w:rFonts w:asciiTheme="minorEastAsia" w:hAnsiTheme="minorEastAsia" w:hint="eastAsia"/>
          <w:szCs w:val="24"/>
        </w:rPr>
        <w:t>同年级对女生服用紧急避孕药</w:t>
      </w:r>
      <w:r w:rsidR="00C94846" w:rsidRPr="00DB082D">
        <w:rPr>
          <w:rFonts w:asciiTheme="minorEastAsia" w:hAnsiTheme="minorEastAsia" w:hint="eastAsia"/>
          <w:szCs w:val="24"/>
        </w:rPr>
        <w:t>的态度</w:t>
      </w: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lastRenderedPageBreak/>
        <w:t>由数据可见：</w:t>
      </w:r>
    </w:p>
    <w:p w:rsidR="00C94846" w:rsidRPr="0039095B" w:rsidRDefault="003C404B"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大</w:t>
      </w:r>
      <w:proofErr w:type="gramStart"/>
      <w:r w:rsidRPr="0039095B">
        <w:rPr>
          <w:rFonts w:asciiTheme="minorEastAsia" w:hAnsiTheme="minorEastAsia" w:hint="eastAsia"/>
          <w:sz w:val="24"/>
          <w:szCs w:val="24"/>
        </w:rPr>
        <w:t>四</w:t>
      </w:r>
      <w:r w:rsidR="00C94846" w:rsidRPr="0039095B">
        <w:rPr>
          <w:rFonts w:asciiTheme="minorEastAsia" w:hAnsiTheme="minorEastAsia" w:hint="eastAsia"/>
          <w:sz w:val="24"/>
          <w:szCs w:val="24"/>
        </w:rPr>
        <w:t>同学</w:t>
      </w:r>
      <w:proofErr w:type="gramEnd"/>
      <w:r w:rsidR="00C94846" w:rsidRPr="0039095B">
        <w:rPr>
          <w:rFonts w:asciiTheme="minorEastAsia" w:hAnsiTheme="minorEastAsia" w:hint="eastAsia"/>
          <w:sz w:val="24"/>
          <w:szCs w:val="24"/>
        </w:rPr>
        <w:t>中认为服用</w:t>
      </w:r>
      <w:r w:rsidR="008216DA" w:rsidRPr="0039095B">
        <w:rPr>
          <w:rFonts w:asciiTheme="minorEastAsia" w:hAnsiTheme="minorEastAsia" w:hint="eastAsia"/>
          <w:sz w:val="24"/>
          <w:szCs w:val="24"/>
        </w:rPr>
        <w:t>紧急避孕药作为常规避孕方式</w:t>
      </w:r>
      <w:r w:rsidR="00C94846" w:rsidRPr="0039095B">
        <w:rPr>
          <w:rFonts w:asciiTheme="minorEastAsia" w:hAnsiTheme="minorEastAsia" w:hint="eastAsia"/>
          <w:sz w:val="24"/>
          <w:szCs w:val="24"/>
        </w:rPr>
        <w:t>的行为不合适的比重最高；</w:t>
      </w: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大</w:t>
      </w:r>
      <w:proofErr w:type="gramStart"/>
      <w:r w:rsidRPr="0039095B">
        <w:rPr>
          <w:rFonts w:asciiTheme="minorEastAsia" w:hAnsiTheme="minorEastAsia" w:hint="eastAsia"/>
          <w:sz w:val="24"/>
          <w:szCs w:val="24"/>
        </w:rPr>
        <w:t>二同学</w:t>
      </w:r>
      <w:proofErr w:type="gramEnd"/>
      <w:r w:rsidRPr="0039095B">
        <w:rPr>
          <w:rFonts w:asciiTheme="minorEastAsia" w:hAnsiTheme="minorEastAsia" w:hint="eastAsia"/>
          <w:sz w:val="24"/>
          <w:szCs w:val="24"/>
        </w:rPr>
        <w:t>中认为服用</w:t>
      </w:r>
      <w:r w:rsidR="008216DA" w:rsidRPr="0039095B">
        <w:rPr>
          <w:rFonts w:asciiTheme="minorEastAsia" w:hAnsiTheme="minorEastAsia" w:hint="eastAsia"/>
          <w:sz w:val="24"/>
          <w:szCs w:val="24"/>
        </w:rPr>
        <w:t>紧急避孕药作为常规避孕方式</w:t>
      </w:r>
      <w:r w:rsidRPr="0039095B">
        <w:rPr>
          <w:rFonts w:asciiTheme="minorEastAsia" w:hAnsiTheme="minorEastAsia" w:hint="eastAsia"/>
          <w:sz w:val="24"/>
          <w:szCs w:val="24"/>
        </w:rPr>
        <w:t>的行为不合适的比重最高；</w:t>
      </w: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大</w:t>
      </w:r>
      <w:proofErr w:type="gramStart"/>
      <w:r w:rsidRPr="0039095B">
        <w:rPr>
          <w:rFonts w:asciiTheme="minorEastAsia" w:hAnsiTheme="minorEastAsia" w:hint="eastAsia"/>
          <w:sz w:val="24"/>
          <w:szCs w:val="24"/>
        </w:rPr>
        <w:t>二同学</w:t>
      </w:r>
      <w:proofErr w:type="gramEnd"/>
      <w:r w:rsidRPr="0039095B">
        <w:rPr>
          <w:rFonts w:asciiTheme="minorEastAsia" w:hAnsiTheme="minorEastAsia" w:hint="eastAsia"/>
          <w:sz w:val="24"/>
          <w:szCs w:val="24"/>
        </w:rPr>
        <w:t>中认为女生服用</w:t>
      </w:r>
      <w:r w:rsidR="008216DA" w:rsidRPr="0039095B">
        <w:rPr>
          <w:rFonts w:asciiTheme="minorEastAsia" w:hAnsiTheme="minorEastAsia" w:hint="eastAsia"/>
          <w:sz w:val="24"/>
          <w:szCs w:val="24"/>
        </w:rPr>
        <w:t>紧急避孕药作为常规避孕方式</w:t>
      </w:r>
      <w:r w:rsidRPr="0039095B">
        <w:rPr>
          <w:rFonts w:asciiTheme="minorEastAsia" w:hAnsiTheme="minorEastAsia" w:hint="eastAsia"/>
          <w:sz w:val="24"/>
          <w:szCs w:val="24"/>
        </w:rPr>
        <w:t>的行为合适的比重最高；</w:t>
      </w:r>
    </w:p>
    <w:p w:rsidR="00C94846" w:rsidRPr="0039095B" w:rsidRDefault="003C404B"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大一、大</w:t>
      </w:r>
      <w:proofErr w:type="gramStart"/>
      <w:r w:rsidRPr="0039095B">
        <w:rPr>
          <w:rFonts w:asciiTheme="minorEastAsia" w:hAnsiTheme="minorEastAsia" w:hint="eastAsia"/>
          <w:sz w:val="24"/>
          <w:szCs w:val="24"/>
        </w:rPr>
        <w:t>二</w:t>
      </w:r>
      <w:r w:rsidR="00C94846" w:rsidRPr="0039095B">
        <w:rPr>
          <w:rFonts w:asciiTheme="minorEastAsia" w:hAnsiTheme="minorEastAsia" w:hint="eastAsia"/>
          <w:sz w:val="24"/>
          <w:szCs w:val="24"/>
        </w:rPr>
        <w:t>同学</w:t>
      </w:r>
      <w:proofErr w:type="gramEnd"/>
      <w:r w:rsidR="00C94846" w:rsidRPr="0039095B">
        <w:rPr>
          <w:rFonts w:asciiTheme="minorEastAsia" w:hAnsiTheme="minorEastAsia" w:hint="eastAsia"/>
          <w:sz w:val="24"/>
          <w:szCs w:val="24"/>
        </w:rPr>
        <w:t>中认为女生服用</w:t>
      </w:r>
      <w:r w:rsidR="008216DA" w:rsidRPr="0039095B">
        <w:rPr>
          <w:rFonts w:asciiTheme="minorEastAsia" w:hAnsiTheme="minorEastAsia" w:hint="eastAsia"/>
          <w:sz w:val="24"/>
          <w:szCs w:val="24"/>
        </w:rPr>
        <w:t>紧急避孕药作为常规避孕方式</w:t>
      </w:r>
      <w:r w:rsidR="00C94846" w:rsidRPr="0039095B">
        <w:rPr>
          <w:rFonts w:asciiTheme="minorEastAsia" w:hAnsiTheme="minorEastAsia" w:hint="eastAsia"/>
          <w:sz w:val="24"/>
          <w:szCs w:val="24"/>
        </w:rPr>
        <w:t>的行为无所谓的比重最高。</w:t>
      </w: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1</w:t>
      </w:r>
      <w:r w:rsidRPr="0039095B">
        <w:rPr>
          <w:rFonts w:asciiTheme="minorEastAsia" w:hAnsiTheme="minorEastAsia" w:hint="eastAsia"/>
          <w:sz w:val="24"/>
          <w:szCs w:val="24"/>
        </w:rPr>
        <w:t>）大二的同学经过一年的大学生活的体验，</w:t>
      </w:r>
      <w:r w:rsidR="008216DA" w:rsidRPr="0039095B">
        <w:rPr>
          <w:rFonts w:asciiTheme="minorEastAsia" w:hAnsiTheme="minorEastAsia" w:hint="eastAsia"/>
          <w:sz w:val="24"/>
          <w:szCs w:val="24"/>
        </w:rPr>
        <w:t>在一个心态比较波动的时期</w:t>
      </w:r>
      <w:r w:rsidRPr="0039095B">
        <w:rPr>
          <w:rFonts w:asciiTheme="minorEastAsia" w:hAnsiTheme="minorEastAsia" w:hint="eastAsia"/>
          <w:sz w:val="24"/>
          <w:szCs w:val="24"/>
        </w:rPr>
        <w:t>，所以认为女生服用</w:t>
      </w:r>
      <w:r w:rsidR="008216DA" w:rsidRPr="0039095B">
        <w:rPr>
          <w:rFonts w:asciiTheme="minorEastAsia" w:hAnsiTheme="minorEastAsia" w:hint="eastAsia"/>
          <w:sz w:val="24"/>
          <w:szCs w:val="24"/>
        </w:rPr>
        <w:t>紧急避孕药作为常规避孕方式</w:t>
      </w:r>
      <w:r w:rsidR="00DD7EA2" w:rsidRPr="0039095B">
        <w:rPr>
          <w:rFonts w:asciiTheme="minorEastAsia" w:hAnsiTheme="minorEastAsia" w:hint="eastAsia"/>
          <w:sz w:val="24"/>
          <w:szCs w:val="24"/>
        </w:rPr>
        <w:t>的行为合适的所占比重最高</w:t>
      </w:r>
      <w:r w:rsidRPr="0039095B">
        <w:rPr>
          <w:rFonts w:asciiTheme="minorEastAsia" w:hAnsiTheme="minorEastAsia" w:hint="eastAsia"/>
          <w:sz w:val="24"/>
          <w:szCs w:val="24"/>
        </w:rPr>
        <w:t>。</w:t>
      </w: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 xml:space="preserve">2) </w:t>
      </w:r>
      <w:r w:rsidRPr="0039095B">
        <w:rPr>
          <w:rFonts w:asciiTheme="minorEastAsia" w:hAnsiTheme="minorEastAsia" w:hint="eastAsia"/>
          <w:sz w:val="24"/>
          <w:szCs w:val="24"/>
        </w:rPr>
        <w:t>大</w:t>
      </w:r>
      <w:proofErr w:type="gramStart"/>
      <w:r w:rsidRPr="0039095B">
        <w:rPr>
          <w:rFonts w:asciiTheme="minorEastAsia" w:hAnsiTheme="minorEastAsia" w:hint="eastAsia"/>
          <w:sz w:val="24"/>
          <w:szCs w:val="24"/>
        </w:rPr>
        <w:t>四同学</w:t>
      </w:r>
      <w:proofErr w:type="gramEnd"/>
      <w:r w:rsidRPr="0039095B">
        <w:rPr>
          <w:rFonts w:asciiTheme="minorEastAsia" w:hAnsiTheme="minorEastAsia" w:hint="eastAsia"/>
          <w:sz w:val="24"/>
          <w:szCs w:val="24"/>
        </w:rPr>
        <w:t>对相关</w:t>
      </w:r>
      <w:r w:rsidR="00B92552" w:rsidRPr="0039095B">
        <w:rPr>
          <w:rFonts w:asciiTheme="minorEastAsia" w:hAnsiTheme="minorEastAsia" w:hint="eastAsia"/>
          <w:sz w:val="24"/>
          <w:szCs w:val="24"/>
        </w:rPr>
        <w:t>紧急避孕药</w:t>
      </w:r>
      <w:r w:rsidRPr="0039095B">
        <w:rPr>
          <w:rFonts w:asciiTheme="minorEastAsia" w:hAnsiTheme="minorEastAsia" w:hint="eastAsia"/>
          <w:sz w:val="24"/>
          <w:szCs w:val="24"/>
        </w:rPr>
        <w:t>及其副作用的了解更加深入且即将步入社会的他们对</w:t>
      </w:r>
      <w:r w:rsidR="008216DA" w:rsidRPr="0039095B">
        <w:rPr>
          <w:rFonts w:asciiTheme="minorEastAsia" w:hAnsiTheme="minorEastAsia" w:hint="eastAsia"/>
          <w:sz w:val="24"/>
          <w:szCs w:val="24"/>
        </w:rPr>
        <w:t>性健康更加关注</w:t>
      </w:r>
      <w:r w:rsidRPr="0039095B">
        <w:rPr>
          <w:rFonts w:asciiTheme="minorEastAsia" w:hAnsiTheme="minorEastAsia" w:hint="eastAsia"/>
          <w:sz w:val="24"/>
          <w:szCs w:val="24"/>
        </w:rPr>
        <w:t>，因此认为女生使用有关</w:t>
      </w:r>
      <w:r w:rsidR="008216DA" w:rsidRPr="0039095B">
        <w:rPr>
          <w:rFonts w:asciiTheme="minorEastAsia" w:hAnsiTheme="minorEastAsia" w:hint="eastAsia"/>
          <w:sz w:val="24"/>
          <w:szCs w:val="24"/>
        </w:rPr>
        <w:t>紧急避孕药</w:t>
      </w:r>
      <w:r w:rsidRPr="0039095B">
        <w:rPr>
          <w:rFonts w:asciiTheme="minorEastAsia" w:hAnsiTheme="minorEastAsia" w:hint="eastAsia"/>
          <w:sz w:val="24"/>
          <w:szCs w:val="24"/>
        </w:rPr>
        <w:t>的行为不合适的比重最</w:t>
      </w:r>
      <w:r w:rsidR="008216DA" w:rsidRPr="0039095B">
        <w:rPr>
          <w:rFonts w:asciiTheme="minorEastAsia" w:hAnsiTheme="minorEastAsia" w:hint="eastAsia"/>
          <w:sz w:val="24"/>
          <w:szCs w:val="24"/>
        </w:rPr>
        <w:t>高</w:t>
      </w:r>
      <w:r w:rsidRPr="0039095B">
        <w:rPr>
          <w:rFonts w:asciiTheme="minorEastAsia" w:hAnsiTheme="minorEastAsia" w:hint="eastAsia"/>
          <w:sz w:val="24"/>
          <w:szCs w:val="24"/>
        </w:rPr>
        <w:t>。</w:t>
      </w:r>
    </w:p>
    <w:p w:rsidR="00C94846" w:rsidRPr="000A4228" w:rsidRDefault="00C94846">
      <w:pPr>
        <w:widowControl/>
        <w:jc w:val="left"/>
        <w:rPr>
          <w:rFonts w:asciiTheme="minorEastAsia" w:hAnsiTheme="minorEastAsia"/>
        </w:rPr>
      </w:pPr>
      <w:r w:rsidRPr="000A4228">
        <w:rPr>
          <w:rFonts w:asciiTheme="minorEastAsia" w:hAnsiTheme="minorEastAsia"/>
        </w:rPr>
        <w:br w:type="page"/>
      </w:r>
    </w:p>
    <w:p w:rsidR="00C94846" w:rsidRPr="000A4228" w:rsidRDefault="00C94846" w:rsidP="00C94846">
      <w:pPr>
        <w:rPr>
          <w:rFonts w:asciiTheme="minorEastAsia" w:hAnsiTheme="minorEastAsia"/>
        </w:rPr>
      </w:pP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c</w:t>
      </w:r>
      <w:r w:rsidRPr="0039095B">
        <w:rPr>
          <w:rFonts w:asciiTheme="minorEastAsia" w:hAnsiTheme="minorEastAsia" w:hint="eastAsia"/>
          <w:sz w:val="24"/>
          <w:szCs w:val="24"/>
        </w:rPr>
        <w:t>从专业分布来看：</w:t>
      </w:r>
    </w:p>
    <w:p w:rsidR="00C94846" w:rsidRPr="000A4228" w:rsidRDefault="00C94846" w:rsidP="00C94846">
      <w:pPr>
        <w:rPr>
          <w:rFonts w:asciiTheme="minorEastAsia" w:hAnsiTheme="minorEastAsia"/>
        </w:rPr>
      </w:pPr>
      <w:r w:rsidRPr="000A4228">
        <w:rPr>
          <w:rFonts w:asciiTheme="minorEastAsia" w:hAnsiTheme="minorEastAsia"/>
          <w:noProof/>
        </w:rPr>
        <w:drawing>
          <wp:inline distT="0" distB="0" distL="0" distR="0">
            <wp:extent cx="5972175" cy="2752725"/>
            <wp:effectExtent l="0" t="0" r="0" b="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94846" w:rsidRPr="00DB082D" w:rsidRDefault="00DB082D" w:rsidP="00DB082D">
      <w:pPr>
        <w:spacing w:line="400" w:lineRule="exact"/>
        <w:jc w:val="center"/>
        <w:rPr>
          <w:rFonts w:asciiTheme="minorEastAsia" w:hAnsiTheme="minorEastAsia"/>
          <w:szCs w:val="24"/>
        </w:rPr>
      </w:pPr>
      <w:r w:rsidRPr="00DB082D">
        <w:rPr>
          <w:rFonts w:asciiTheme="minorEastAsia" w:hAnsiTheme="minorEastAsia"/>
          <w:szCs w:val="24"/>
        </w:rPr>
        <w:t>图</w:t>
      </w:r>
      <w:r w:rsidRPr="00DB082D">
        <w:rPr>
          <w:rFonts w:asciiTheme="minorEastAsia" w:hAnsiTheme="minorEastAsia" w:hint="eastAsia"/>
          <w:szCs w:val="24"/>
        </w:rPr>
        <w:t>3.4</w:t>
      </w:r>
      <w:r w:rsidR="00B92552" w:rsidRPr="00DB082D">
        <w:rPr>
          <w:rFonts w:asciiTheme="minorEastAsia" w:hAnsiTheme="minorEastAsia" w:hint="eastAsia"/>
          <w:szCs w:val="24"/>
        </w:rPr>
        <w:t>不同专业对女生服用紧急避孕药</w:t>
      </w:r>
      <w:r w:rsidR="00C94846" w:rsidRPr="00DB082D">
        <w:rPr>
          <w:rFonts w:asciiTheme="minorEastAsia" w:hAnsiTheme="minorEastAsia" w:hint="eastAsia"/>
          <w:szCs w:val="24"/>
        </w:rPr>
        <w:t>的态度</w:t>
      </w: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医科类学生中认为女生服用</w:t>
      </w:r>
      <w:r w:rsidR="008216DA" w:rsidRPr="0039095B">
        <w:rPr>
          <w:rFonts w:asciiTheme="minorEastAsia" w:hAnsiTheme="minorEastAsia" w:hint="eastAsia"/>
          <w:sz w:val="24"/>
          <w:szCs w:val="24"/>
        </w:rPr>
        <w:t>紧急避孕药作为常规避孕方式</w:t>
      </w:r>
      <w:r w:rsidRPr="0039095B">
        <w:rPr>
          <w:rFonts w:asciiTheme="minorEastAsia" w:hAnsiTheme="minorEastAsia" w:hint="eastAsia"/>
          <w:sz w:val="24"/>
          <w:szCs w:val="24"/>
        </w:rPr>
        <w:t>的行为不合适的比重最高；</w:t>
      </w: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理科生认为女生服用</w:t>
      </w:r>
      <w:r w:rsidR="008216DA" w:rsidRPr="0039095B">
        <w:rPr>
          <w:rFonts w:asciiTheme="minorEastAsia" w:hAnsiTheme="minorEastAsia" w:hint="eastAsia"/>
          <w:sz w:val="24"/>
          <w:szCs w:val="24"/>
        </w:rPr>
        <w:t>紧急避孕药作为常规避孕方式</w:t>
      </w:r>
      <w:r w:rsidRPr="0039095B">
        <w:rPr>
          <w:rFonts w:asciiTheme="minorEastAsia" w:hAnsiTheme="minorEastAsia" w:hint="eastAsia"/>
          <w:sz w:val="24"/>
          <w:szCs w:val="24"/>
        </w:rPr>
        <w:t>的行为的比重最高。</w:t>
      </w:r>
    </w:p>
    <w:p w:rsidR="00C94846" w:rsidRPr="0039095B" w:rsidRDefault="00C94846" w:rsidP="0039095B">
      <w:pPr>
        <w:pStyle w:val="a6"/>
        <w:spacing w:line="400" w:lineRule="exact"/>
        <w:ind w:left="420" w:firstLine="480"/>
        <w:rPr>
          <w:rFonts w:asciiTheme="minorEastAsia" w:hAnsiTheme="minorEastAsia"/>
          <w:sz w:val="24"/>
          <w:szCs w:val="24"/>
        </w:rPr>
      </w:pP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1)</w:t>
      </w:r>
      <w:r w:rsidRPr="0039095B">
        <w:rPr>
          <w:rFonts w:asciiTheme="minorEastAsia" w:hAnsiTheme="minorEastAsia"/>
          <w:sz w:val="24"/>
          <w:szCs w:val="24"/>
        </w:rPr>
        <w:tab/>
      </w:r>
      <w:r w:rsidRPr="0039095B">
        <w:rPr>
          <w:rFonts w:asciiTheme="minorEastAsia" w:hAnsiTheme="minorEastAsia" w:hint="eastAsia"/>
          <w:sz w:val="24"/>
          <w:szCs w:val="24"/>
        </w:rPr>
        <w:t>医科生对相关</w:t>
      </w:r>
      <w:r w:rsidR="00B92552" w:rsidRPr="0039095B">
        <w:rPr>
          <w:rFonts w:asciiTheme="minorEastAsia" w:hAnsiTheme="minorEastAsia" w:hint="eastAsia"/>
          <w:sz w:val="24"/>
          <w:szCs w:val="24"/>
        </w:rPr>
        <w:t>紧急避孕药</w:t>
      </w:r>
      <w:r w:rsidRPr="0039095B">
        <w:rPr>
          <w:rFonts w:asciiTheme="minorEastAsia" w:hAnsiTheme="minorEastAsia" w:hint="eastAsia"/>
          <w:sz w:val="24"/>
          <w:szCs w:val="24"/>
        </w:rPr>
        <w:t>及其副作用的了解相对较多，对相关</w:t>
      </w:r>
      <w:r w:rsidR="00B92552" w:rsidRPr="0039095B">
        <w:rPr>
          <w:rFonts w:asciiTheme="minorEastAsia" w:hAnsiTheme="minorEastAsia" w:hint="eastAsia"/>
          <w:sz w:val="24"/>
          <w:szCs w:val="24"/>
        </w:rPr>
        <w:t>紧急避孕药</w:t>
      </w:r>
      <w:r w:rsidRPr="0039095B">
        <w:rPr>
          <w:rFonts w:asciiTheme="minorEastAsia" w:hAnsiTheme="minorEastAsia" w:hint="eastAsia"/>
          <w:sz w:val="24"/>
          <w:szCs w:val="24"/>
        </w:rPr>
        <w:t>对身体的影响的了解较多，更加注重学生的身体健康，因此医科类学生中认为此行为不合适的比重最大。</w:t>
      </w: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2)</w:t>
      </w:r>
      <w:r w:rsidRPr="0039095B">
        <w:rPr>
          <w:rFonts w:asciiTheme="minorEastAsia" w:hAnsiTheme="minorEastAsia"/>
          <w:sz w:val="24"/>
          <w:szCs w:val="24"/>
        </w:rPr>
        <w:tab/>
      </w:r>
      <w:r w:rsidRPr="0039095B">
        <w:rPr>
          <w:rFonts w:asciiTheme="minorEastAsia" w:hAnsiTheme="minorEastAsia" w:hint="eastAsia"/>
          <w:sz w:val="24"/>
          <w:szCs w:val="24"/>
        </w:rPr>
        <w:t>理科生中男生的比重大，对女生使用的相关</w:t>
      </w:r>
      <w:r w:rsidR="00B92552" w:rsidRPr="0039095B">
        <w:rPr>
          <w:rFonts w:asciiTheme="minorEastAsia" w:hAnsiTheme="minorEastAsia" w:hint="eastAsia"/>
          <w:sz w:val="24"/>
          <w:szCs w:val="24"/>
        </w:rPr>
        <w:t>紧急避孕药</w:t>
      </w:r>
      <w:r w:rsidRPr="0039095B">
        <w:rPr>
          <w:rFonts w:asciiTheme="minorEastAsia" w:hAnsiTheme="minorEastAsia" w:hint="eastAsia"/>
          <w:sz w:val="24"/>
          <w:szCs w:val="24"/>
        </w:rPr>
        <w:t>及其副作用的了解较少，关注度低，所以理科生中认为女生服用</w:t>
      </w:r>
      <w:r w:rsidR="008216DA" w:rsidRPr="0039095B">
        <w:rPr>
          <w:rFonts w:asciiTheme="minorEastAsia" w:hAnsiTheme="minorEastAsia" w:hint="eastAsia"/>
          <w:sz w:val="24"/>
          <w:szCs w:val="24"/>
        </w:rPr>
        <w:t>紧急避孕药作为常规避孕方式</w:t>
      </w:r>
      <w:r w:rsidRPr="0039095B">
        <w:rPr>
          <w:rFonts w:asciiTheme="minorEastAsia" w:hAnsiTheme="minorEastAsia" w:hint="eastAsia"/>
          <w:sz w:val="24"/>
          <w:szCs w:val="24"/>
        </w:rPr>
        <w:t>的行为合适的比重最大。</w:t>
      </w:r>
    </w:p>
    <w:p w:rsidR="00C94846" w:rsidRPr="0039095B" w:rsidRDefault="00C94846" w:rsidP="0039095B">
      <w:pPr>
        <w:pStyle w:val="a6"/>
        <w:spacing w:line="400" w:lineRule="exact"/>
        <w:ind w:left="420" w:firstLine="480"/>
        <w:rPr>
          <w:rFonts w:asciiTheme="minorEastAsia" w:hAnsiTheme="minorEastAsia"/>
          <w:sz w:val="24"/>
          <w:szCs w:val="24"/>
        </w:rPr>
      </w:pP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d</w:t>
      </w:r>
      <w:r w:rsidRPr="0039095B">
        <w:rPr>
          <w:rFonts w:asciiTheme="minorEastAsia" w:hAnsiTheme="minorEastAsia" w:hint="eastAsia"/>
          <w:sz w:val="24"/>
          <w:szCs w:val="24"/>
        </w:rPr>
        <w:t>综述：</w:t>
      </w:r>
    </w:p>
    <w:p w:rsidR="00C94846" w:rsidRPr="0039095B" w:rsidRDefault="00C94846"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总的，复旦大学的学生总体上认为在通过</w:t>
      </w:r>
      <w:r w:rsidR="00B92552" w:rsidRPr="0039095B">
        <w:rPr>
          <w:rFonts w:asciiTheme="minorEastAsia" w:hAnsiTheme="minorEastAsia" w:hint="eastAsia"/>
          <w:sz w:val="24"/>
          <w:szCs w:val="24"/>
        </w:rPr>
        <w:t>紧急避孕药</w:t>
      </w:r>
      <w:r w:rsidR="008216DA" w:rsidRPr="0039095B">
        <w:rPr>
          <w:rFonts w:asciiTheme="minorEastAsia" w:hAnsiTheme="minorEastAsia" w:hint="eastAsia"/>
          <w:sz w:val="24"/>
          <w:szCs w:val="24"/>
        </w:rPr>
        <w:t>作为常规避孕方式</w:t>
      </w:r>
      <w:r w:rsidRPr="0039095B">
        <w:rPr>
          <w:rFonts w:asciiTheme="minorEastAsia" w:hAnsiTheme="minorEastAsia" w:hint="eastAsia"/>
          <w:sz w:val="24"/>
          <w:szCs w:val="24"/>
        </w:rPr>
        <w:t>的行为是不妥当的。</w:t>
      </w:r>
    </w:p>
    <w:p w:rsidR="00C94846" w:rsidRPr="000A4228" w:rsidRDefault="00C94846" w:rsidP="00C94846">
      <w:pPr>
        <w:rPr>
          <w:rFonts w:asciiTheme="minorEastAsia" w:hAnsiTheme="minorEastAsia"/>
        </w:rPr>
      </w:pPr>
    </w:p>
    <w:p w:rsidR="00D522F5" w:rsidRPr="000A4228" w:rsidRDefault="00D522F5">
      <w:pPr>
        <w:widowControl/>
        <w:jc w:val="left"/>
        <w:rPr>
          <w:rFonts w:asciiTheme="minorEastAsia" w:hAnsiTheme="minorEastAsia"/>
        </w:rPr>
      </w:pPr>
      <w:r w:rsidRPr="000A4228">
        <w:rPr>
          <w:rFonts w:asciiTheme="minorEastAsia" w:hAnsiTheme="minorEastAsia"/>
        </w:rPr>
        <w:br w:type="page"/>
      </w:r>
    </w:p>
    <w:p w:rsidR="00D522F5" w:rsidRPr="005E1C83" w:rsidRDefault="00D522F5" w:rsidP="005E1C83">
      <w:pPr>
        <w:pStyle w:val="a6"/>
        <w:spacing w:line="400" w:lineRule="exact"/>
        <w:ind w:left="420" w:firstLineChars="0" w:firstLine="0"/>
        <w:rPr>
          <w:rFonts w:asciiTheme="minorEastAsia" w:hAnsiTheme="minorEastAsia"/>
          <w:b/>
          <w:sz w:val="24"/>
          <w:szCs w:val="24"/>
        </w:rPr>
      </w:pPr>
      <w:r w:rsidRPr="005E1C83">
        <w:rPr>
          <w:rFonts w:asciiTheme="minorEastAsia" w:hAnsiTheme="minorEastAsia" w:hint="eastAsia"/>
          <w:b/>
          <w:sz w:val="24"/>
          <w:szCs w:val="24"/>
        </w:rPr>
        <w:lastRenderedPageBreak/>
        <w:t>4本科生性健康行为</w:t>
      </w:r>
      <w:r w:rsidRPr="005E1C83">
        <w:rPr>
          <w:rFonts w:asciiTheme="minorEastAsia" w:hAnsiTheme="minorEastAsia"/>
          <w:b/>
          <w:sz w:val="24"/>
          <w:szCs w:val="24"/>
        </w:rPr>
        <w:t>的实践情况</w:t>
      </w:r>
    </w:p>
    <w:p w:rsidR="00D522F5" w:rsidRPr="005E1C83" w:rsidRDefault="00D522F5" w:rsidP="005E1C83">
      <w:pPr>
        <w:pStyle w:val="a6"/>
        <w:spacing w:line="400" w:lineRule="exact"/>
        <w:ind w:left="420" w:firstLineChars="0" w:firstLine="0"/>
        <w:rPr>
          <w:rFonts w:asciiTheme="minorEastAsia" w:hAnsiTheme="minorEastAsia"/>
          <w:b/>
          <w:sz w:val="24"/>
          <w:szCs w:val="24"/>
        </w:rPr>
      </w:pPr>
      <w:r w:rsidRPr="005E1C83">
        <w:rPr>
          <w:rFonts w:asciiTheme="minorEastAsia" w:hAnsiTheme="minorEastAsia" w:hint="eastAsia"/>
          <w:b/>
          <w:sz w:val="24"/>
          <w:szCs w:val="24"/>
        </w:rPr>
        <w:t>4.1本科生性健康</w:t>
      </w:r>
      <w:r w:rsidRPr="005E1C83">
        <w:rPr>
          <w:rFonts w:asciiTheme="minorEastAsia" w:hAnsiTheme="minorEastAsia"/>
          <w:b/>
          <w:sz w:val="24"/>
          <w:szCs w:val="24"/>
        </w:rPr>
        <w:t>的实践基本情况</w:t>
      </w:r>
    </w:p>
    <w:p w:rsidR="00D522F5" w:rsidRPr="000A4228" w:rsidRDefault="00D522F5" w:rsidP="00D522F5">
      <w:pPr>
        <w:rPr>
          <w:rFonts w:asciiTheme="minorEastAsia" w:hAnsiTheme="minorEastAsia"/>
          <w:b/>
        </w:rPr>
      </w:pPr>
      <w:r w:rsidRPr="000A4228">
        <w:rPr>
          <w:rFonts w:asciiTheme="minorEastAsia" w:hAnsiTheme="minorEastAsia" w:hint="eastAsia"/>
          <w:b/>
          <w:noProof/>
        </w:rPr>
        <w:drawing>
          <wp:inline distT="0" distB="0" distL="0" distR="0">
            <wp:extent cx="5867400" cy="3200400"/>
            <wp:effectExtent l="0" t="0" r="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522F5" w:rsidRPr="00DB082D" w:rsidRDefault="00DB082D" w:rsidP="00DB082D">
      <w:pPr>
        <w:jc w:val="center"/>
        <w:rPr>
          <w:rFonts w:asciiTheme="minorEastAsia" w:hAnsiTheme="minorEastAsia"/>
        </w:rPr>
      </w:pPr>
      <w:r w:rsidRPr="00DB082D">
        <w:rPr>
          <w:rFonts w:asciiTheme="minorEastAsia" w:hAnsiTheme="minorEastAsia"/>
        </w:rPr>
        <w:t>图</w:t>
      </w:r>
      <w:r>
        <w:rPr>
          <w:rFonts w:asciiTheme="minorEastAsia" w:hAnsiTheme="minorEastAsia" w:hint="eastAsia"/>
        </w:rPr>
        <w:t>4.1</w:t>
      </w:r>
      <w:r w:rsidR="00D522F5" w:rsidRPr="00DB082D">
        <w:rPr>
          <w:rFonts w:asciiTheme="minorEastAsia" w:hAnsiTheme="minorEastAsia"/>
        </w:rPr>
        <w:t>是否有过</w:t>
      </w:r>
      <w:r w:rsidR="00D522F5" w:rsidRPr="00DB082D">
        <w:rPr>
          <w:rFonts w:asciiTheme="minorEastAsia" w:hAnsiTheme="minorEastAsia" w:hint="eastAsia"/>
        </w:rPr>
        <w:t>性行为</w:t>
      </w:r>
    </w:p>
    <w:p w:rsidR="00D522F5" w:rsidRPr="0039095B" w:rsidRDefault="00D522F5"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从问卷</w:t>
      </w:r>
      <w:r w:rsidRPr="0039095B">
        <w:rPr>
          <w:rFonts w:asciiTheme="minorEastAsia" w:hAnsiTheme="minorEastAsia"/>
          <w:sz w:val="24"/>
          <w:szCs w:val="24"/>
        </w:rPr>
        <w:t>的结果来看，有</w:t>
      </w:r>
      <w:proofErr w:type="gramStart"/>
      <w:r w:rsidRPr="0039095B">
        <w:rPr>
          <w:rFonts w:asciiTheme="minorEastAsia" w:hAnsiTheme="minorEastAsia"/>
          <w:sz w:val="24"/>
          <w:szCs w:val="24"/>
        </w:rPr>
        <w:t>过承认</w:t>
      </w:r>
      <w:proofErr w:type="gramEnd"/>
      <w:r w:rsidRPr="0039095B">
        <w:rPr>
          <w:rFonts w:asciiTheme="minorEastAsia" w:hAnsiTheme="minorEastAsia"/>
          <w:sz w:val="24"/>
          <w:szCs w:val="24"/>
        </w:rPr>
        <w:t>自己有过性行为的学生的比例为</w:t>
      </w:r>
      <w:r w:rsidRPr="0039095B">
        <w:rPr>
          <w:rFonts w:asciiTheme="minorEastAsia" w:hAnsiTheme="minorEastAsia" w:hint="eastAsia"/>
          <w:sz w:val="24"/>
          <w:szCs w:val="24"/>
        </w:rPr>
        <w:t>26</w:t>
      </w:r>
      <w:r w:rsidRPr="0039095B">
        <w:rPr>
          <w:rFonts w:asciiTheme="minorEastAsia" w:hAnsiTheme="minorEastAsia"/>
          <w:sz w:val="24"/>
          <w:szCs w:val="24"/>
        </w:rPr>
        <w:t>%，比例低于承认自己没有过性行为的同学</w:t>
      </w:r>
      <w:r w:rsidRPr="0039095B">
        <w:rPr>
          <w:rFonts w:asciiTheme="minorEastAsia" w:hAnsiTheme="minorEastAsia" w:hint="eastAsia"/>
          <w:sz w:val="24"/>
          <w:szCs w:val="24"/>
        </w:rPr>
        <w:t>（34</w:t>
      </w:r>
      <w:r w:rsidRPr="0039095B">
        <w:rPr>
          <w:rFonts w:asciiTheme="minorEastAsia" w:hAnsiTheme="minorEastAsia"/>
          <w:sz w:val="24"/>
          <w:szCs w:val="24"/>
        </w:rPr>
        <w:t>%</w:t>
      </w:r>
      <w:r w:rsidRPr="0039095B">
        <w:rPr>
          <w:rFonts w:asciiTheme="minorEastAsia" w:hAnsiTheme="minorEastAsia" w:hint="eastAsia"/>
          <w:sz w:val="24"/>
          <w:szCs w:val="24"/>
        </w:rPr>
        <w:t>），</w:t>
      </w:r>
      <w:r w:rsidRPr="0039095B">
        <w:rPr>
          <w:rFonts w:asciiTheme="minorEastAsia" w:hAnsiTheme="minorEastAsia"/>
          <w:sz w:val="24"/>
          <w:szCs w:val="24"/>
        </w:rPr>
        <w:t>但是还有</w:t>
      </w:r>
      <w:r w:rsidRPr="0039095B">
        <w:rPr>
          <w:rFonts w:asciiTheme="minorEastAsia" w:hAnsiTheme="minorEastAsia" w:hint="eastAsia"/>
          <w:sz w:val="24"/>
          <w:szCs w:val="24"/>
        </w:rPr>
        <w:t>40%</w:t>
      </w:r>
      <w:r w:rsidRPr="0039095B">
        <w:rPr>
          <w:rFonts w:asciiTheme="minorEastAsia" w:hAnsiTheme="minorEastAsia"/>
          <w:sz w:val="24"/>
          <w:szCs w:val="24"/>
        </w:rPr>
        <w:t>的同学不愿意</w:t>
      </w:r>
      <w:r w:rsidRPr="0039095B">
        <w:rPr>
          <w:rFonts w:asciiTheme="minorEastAsia" w:hAnsiTheme="minorEastAsia" w:hint="eastAsia"/>
          <w:sz w:val="24"/>
          <w:szCs w:val="24"/>
        </w:rPr>
        <w:t>透露</w:t>
      </w:r>
      <w:r w:rsidRPr="0039095B">
        <w:rPr>
          <w:rFonts w:asciiTheme="minorEastAsia" w:hAnsiTheme="minorEastAsia"/>
          <w:sz w:val="24"/>
          <w:szCs w:val="24"/>
        </w:rPr>
        <w:t>自己的</w:t>
      </w:r>
      <w:r w:rsidRPr="0039095B">
        <w:rPr>
          <w:rFonts w:asciiTheme="minorEastAsia" w:hAnsiTheme="minorEastAsia" w:hint="eastAsia"/>
          <w:sz w:val="24"/>
          <w:szCs w:val="24"/>
        </w:rPr>
        <w:t>性行为</w:t>
      </w:r>
      <w:r w:rsidRPr="0039095B">
        <w:rPr>
          <w:rFonts w:asciiTheme="minorEastAsia" w:hAnsiTheme="minorEastAsia"/>
          <w:sz w:val="24"/>
          <w:szCs w:val="24"/>
        </w:rPr>
        <w:t>经历。所以</w:t>
      </w:r>
      <w:r w:rsidRPr="0039095B">
        <w:rPr>
          <w:rFonts w:asciiTheme="minorEastAsia" w:hAnsiTheme="minorEastAsia" w:hint="eastAsia"/>
          <w:sz w:val="24"/>
          <w:szCs w:val="24"/>
        </w:rPr>
        <w:t>在</w:t>
      </w:r>
      <w:r w:rsidRPr="0039095B">
        <w:rPr>
          <w:rFonts w:asciiTheme="minorEastAsia" w:hAnsiTheme="minorEastAsia"/>
          <w:sz w:val="24"/>
          <w:szCs w:val="24"/>
        </w:rPr>
        <w:t>之后的</w:t>
      </w:r>
      <w:r w:rsidRPr="0039095B">
        <w:rPr>
          <w:rFonts w:asciiTheme="minorEastAsia" w:hAnsiTheme="minorEastAsia" w:hint="eastAsia"/>
          <w:sz w:val="24"/>
          <w:szCs w:val="24"/>
        </w:rPr>
        <w:t>分析</w:t>
      </w:r>
      <w:r w:rsidRPr="0039095B">
        <w:rPr>
          <w:rFonts w:asciiTheme="minorEastAsia" w:hAnsiTheme="minorEastAsia"/>
          <w:sz w:val="24"/>
          <w:szCs w:val="24"/>
        </w:rPr>
        <w:t>中还应该考虑</w:t>
      </w:r>
      <w:r w:rsidRPr="0039095B">
        <w:rPr>
          <w:rFonts w:asciiTheme="minorEastAsia" w:hAnsiTheme="minorEastAsia" w:hint="eastAsia"/>
          <w:sz w:val="24"/>
          <w:szCs w:val="24"/>
        </w:rPr>
        <w:t>这部分</w:t>
      </w:r>
      <w:r w:rsidRPr="0039095B">
        <w:rPr>
          <w:rFonts w:asciiTheme="minorEastAsia" w:hAnsiTheme="minorEastAsia"/>
          <w:sz w:val="24"/>
          <w:szCs w:val="24"/>
        </w:rPr>
        <w:t>同学</w:t>
      </w:r>
      <w:r w:rsidRPr="0039095B">
        <w:rPr>
          <w:rFonts w:asciiTheme="minorEastAsia" w:hAnsiTheme="minorEastAsia" w:hint="eastAsia"/>
          <w:sz w:val="24"/>
          <w:szCs w:val="24"/>
        </w:rPr>
        <w:t>。</w:t>
      </w:r>
    </w:p>
    <w:p w:rsidR="00D522F5" w:rsidRDefault="00D522F5" w:rsidP="00D522F5">
      <w:pPr>
        <w:jc w:val="left"/>
        <w:rPr>
          <w:rFonts w:asciiTheme="minorEastAsia" w:hAnsiTheme="minorEastAsia"/>
        </w:rPr>
      </w:pPr>
      <w:r w:rsidRPr="000A4228">
        <w:rPr>
          <w:rFonts w:asciiTheme="minorEastAsia" w:hAnsiTheme="minorEastAsia" w:hint="eastAsia"/>
          <w:noProof/>
        </w:rPr>
        <w:drawing>
          <wp:inline distT="0" distB="0" distL="0" distR="0">
            <wp:extent cx="5953125" cy="3200400"/>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973DE" w:rsidRPr="00DB082D" w:rsidRDefault="00DB082D" w:rsidP="00DB082D">
      <w:pPr>
        <w:jc w:val="center"/>
        <w:rPr>
          <w:rFonts w:asciiTheme="minorEastAsia" w:hAnsiTheme="minorEastAsia"/>
          <w:szCs w:val="21"/>
        </w:rPr>
      </w:pPr>
      <w:r w:rsidRPr="00DB082D">
        <w:rPr>
          <w:rFonts w:asciiTheme="minorEastAsia" w:hAnsiTheme="minorEastAsia"/>
          <w:szCs w:val="21"/>
        </w:rPr>
        <w:t>图</w:t>
      </w:r>
      <w:r>
        <w:rPr>
          <w:rFonts w:asciiTheme="minorEastAsia" w:hAnsiTheme="minorEastAsia" w:hint="eastAsia"/>
          <w:szCs w:val="21"/>
        </w:rPr>
        <w:t>4.2</w:t>
      </w:r>
      <w:r w:rsidR="00B973DE" w:rsidRPr="00DB082D">
        <w:rPr>
          <w:rFonts w:asciiTheme="minorEastAsia" w:hAnsiTheme="minorEastAsia"/>
          <w:szCs w:val="21"/>
        </w:rPr>
        <w:t>表示有过性行为的年级和性别分布</w:t>
      </w:r>
    </w:p>
    <w:p w:rsidR="00B973DE" w:rsidRPr="0039095B" w:rsidRDefault="00B973DE"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可以看到随着年级的增大</w:t>
      </w:r>
      <w:r w:rsidRPr="0039095B">
        <w:rPr>
          <w:rFonts w:asciiTheme="minorEastAsia" w:hAnsiTheme="minorEastAsia" w:hint="eastAsia"/>
          <w:sz w:val="24"/>
          <w:szCs w:val="24"/>
        </w:rPr>
        <w:t>，</w:t>
      </w:r>
      <w:r w:rsidRPr="0039095B">
        <w:rPr>
          <w:rFonts w:asciiTheme="minorEastAsia" w:hAnsiTheme="minorEastAsia"/>
          <w:sz w:val="24"/>
          <w:szCs w:val="24"/>
        </w:rPr>
        <w:t>有过性性行为的人数在增加</w:t>
      </w:r>
      <w:r w:rsidRPr="0039095B">
        <w:rPr>
          <w:rFonts w:asciiTheme="minorEastAsia" w:hAnsiTheme="minorEastAsia" w:hint="eastAsia"/>
          <w:sz w:val="24"/>
          <w:szCs w:val="24"/>
        </w:rPr>
        <w:t>，大一、大二和大三的男</w:t>
      </w:r>
      <w:r w:rsidRPr="0039095B">
        <w:rPr>
          <w:rFonts w:asciiTheme="minorEastAsia" w:hAnsiTheme="minorEastAsia" w:hint="eastAsia"/>
          <w:sz w:val="24"/>
          <w:szCs w:val="24"/>
        </w:rPr>
        <w:lastRenderedPageBreak/>
        <w:t>女比例差异不大，但是大四的男生比例远大于女生。</w:t>
      </w:r>
    </w:p>
    <w:p w:rsidR="00B973DE" w:rsidRDefault="00B973DE" w:rsidP="00D522F5">
      <w:pPr>
        <w:jc w:val="left"/>
        <w:rPr>
          <w:rFonts w:asciiTheme="minorEastAsia" w:hAnsiTheme="minorEastAsia"/>
        </w:rPr>
      </w:pPr>
      <w:r w:rsidRPr="000A4228">
        <w:rPr>
          <w:rFonts w:asciiTheme="minorEastAsia" w:hAnsiTheme="minorEastAsia"/>
          <w:noProof/>
        </w:rPr>
        <w:drawing>
          <wp:inline distT="0" distB="0" distL="0" distR="0">
            <wp:extent cx="5486400" cy="3200400"/>
            <wp:effectExtent l="0" t="0" r="0"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B082D" w:rsidRPr="000A4228" w:rsidRDefault="00DB082D" w:rsidP="00DB082D">
      <w:pPr>
        <w:jc w:val="center"/>
        <w:rPr>
          <w:rFonts w:asciiTheme="minorEastAsia" w:hAnsiTheme="minorEastAsia"/>
        </w:rPr>
      </w:pPr>
      <w:r>
        <w:rPr>
          <w:rFonts w:asciiTheme="minorEastAsia" w:hAnsiTheme="minorEastAsia"/>
        </w:rPr>
        <w:t>图</w:t>
      </w:r>
      <w:r>
        <w:rPr>
          <w:rFonts w:asciiTheme="minorEastAsia" w:hAnsiTheme="minorEastAsia" w:hint="eastAsia"/>
        </w:rPr>
        <w:t>4.3性行为的年级比例</w:t>
      </w:r>
    </w:p>
    <w:p w:rsidR="00B973DE" w:rsidRPr="0039095B" w:rsidRDefault="000E0EB6"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从比例上来看</w:t>
      </w:r>
      <w:r w:rsidRPr="0039095B">
        <w:rPr>
          <w:rFonts w:asciiTheme="minorEastAsia" w:hAnsiTheme="minorEastAsia" w:hint="eastAsia"/>
          <w:sz w:val="24"/>
          <w:szCs w:val="24"/>
        </w:rPr>
        <w:t>，</w:t>
      </w:r>
      <w:r w:rsidRPr="0039095B">
        <w:rPr>
          <w:rFonts w:asciiTheme="minorEastAsia" w:hAnsiTheme="minorEastAsia"/>
          <w:sz w:val="24"/>
          <w:szCs w:val="24"/>
        </w:rPr>
        <w:t>确实随着年级的增高</w:t>
      </w:r>
      <w:r w:rsidRPr="0039095B">
        <w:rPr>
          <w:rFonts w:asciiTheme="minorEastAsia" w:hAnsiTheme="minorEastAsia" w:hint="eastAsia"/>
          <w:sz w:val="24"/>
          <w:szCs w:val="24"/>
        </w:rPr>
        <w:t>，</w:t>
      </w:r>
      <w:r w:rsidRPr="0039095B">
        <w:rPr>
          <w:rFonts w:asciiTheme="minorEastAsia" w:hAnsiTheme="minorEastAsia"/>
          <w:sz w:val="24"/>
          <w:szCs w:val="24"/>
        </w:rPr>
        <w:t>表示有过性行为的人数在增加</w:t>
      </w:r>
      <w:r w:rsidRPr="0039095B">
        <w:rPr>
          <w:rFonts w:asciiTheme="minorEastAsia" w:hAnsiTheme="minorEastAsia" w:hint="eastAsia"/>
          <w:sz w:val="24"/>
          <w:szCs w:val="24"/>
        </w:rPr>
        <w:t>，</w:t>
      </w:r>
      <w:r w:rsidRPr="0039095B">
        <w:rPr>
          <w:rFonts w:asciiTheme="minorEastAsia" w:hAnsiTheme="minorEastAsia"/>
          <w:sz w:val="24"/>
          <w:szCs w:val="24"/>
        </w:rPr>
        <w:t>但是大三的同学大部分都不愿意透露自己的性经历</w:t>
      </w:r>
      <w:r w:rsidRPr="0039095B">
        <w:rPr>
          <w:rFonts w:asciiTheme="minorEastAsia" w:hAnsiTheme="minorEastAsia" w:hint="eastAsia"/>
          <w:sz w:val="24"/>
          <w:szCs w:val="24"/>
        </w:rPr>
        <w:t>。大</w:t>
      </w:r>
      <w:proofErr w:type="gramStart"/>
      <w:r w:rsidRPr="0039095B">
        <w:rPr>
          <w:rFonts w:asciiTheme="minorEastAsia" w:hAnsiTheme="minorEastAsia" w:hint="eastAsia"/>
          <w:sz w:val="24"/>
          <w:szCs w:val="24"/>
        </w:rPr>
        <w:t>一</w:t>
      </w:r>
      <w:proofErr w:type="gramEnd"/>
      <w:r w:rsidRPr="0039095B">
        <w:rPr>
          <w:rFonts w:asciiTheme="minorEastAsia" w:hAnsiTheme="minorEastAsia" w:hint="eastAsia"/>
          <w:sz w:val="24"/>
          <w:szCs w:val="24"/>
        </w:rPr>
        <w:t>的同学大部分都没有性经历，证明发生在大学期间的初次性行为是比较多的，因为高中的环境比较封闭，学生受到的监管比较严格，虽然研究表明高中的恋爱人数比例也比较高，但是发生过性行为的人数不多，来到大学之后，学生的自由更加充分，而且随着身体好心理的成熟，有一部分同学会尝试性行为。</w:t>
      </w:r>
    </w:p>
    <w:p w:rsidR="00414AD8" w:rsidRDefault="00414AD8" w:rsidP="00D522F5">
      <w:pPr>
        <w:jc w:val="left"/>
        <w:rPr>
          <w:rFonts w:asciiTheme="minorEastAsia" w:hAnsiTheme="minorEastAsia"/>
        </w:rPr>
      </w:pPr>
      <w:r w:rsidRPr="000A4228">
        <w:rPr>
          <w:rFonts w:asciiTheme="minorEastAsia" w:hAnsiTheme="minorEastAsia"/>
          <w:noProof/>
        </w:rPr>
        <w:drawing>
          <wp:inline distT="0" distB="0" distL="0" distR="0">
            <wp:extent cx="5886450" cy="2733675"/>
            <wp:effectExtent l="0" t="0" r="0" b="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B082D" w:rsidRPr="000A4228" w:rsidRDefault="00DB082D" w:rsidP="00DB082D">
      <w:pPr>
        <w:jc w:val="center"/>
        <w:rPr>
          <w:rFonts w:asciiTheme="minorEastAsia" w:hAnsiTheme="minorEastAsia"/>
        </w:rPr>
      </w:pPr>
      <w:r>
        <w:rPr>
          <w:rFonts w:asciiTheme="minorEastAsia" w:hAnsiTheme="minorEastAsia" w:hint="eastAsia"/>
        </w:rPr>
        <w:t>图4.4性伴侣数量</w:t>
      </w:r>
    </w:p>
    <w:p w:rsidR="00414AD8" w:rsidRPr="0039095B" w:rsidRDefault="00414AD8"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有过性行为多的同学中大部分同学的性伴侣固定</w:t>
      </w:r>
      <w:r w:rsidRPr="0039095B">
        <w:rPr>
          <w:rFonts w:asciiTheme="minorEastAsia" w:hAnsiTheme="minorEastAsia" w:hint="eastAsia"/>
          <w:sz w:val="24"/>
          <w:szCs w:val="24"/>
        </w:rPr>
        <w:t>，</w:t>
      </w:r>
      <w:r w:rsidRPr="0039095B">
        <w:rPr>
          <w:rFonts w:asciiTheme="minorEastAsia" w:hAnsiTheme="minorEastAsia"/>
          <w:sz w:val="24"/>
          <w:szCs w:val="24"/>
        </w:rPr>
        <w:t>但是有两位同学的性伴侣超过</w:t>
      </w:r>
      <w:r w:rsidRPr="0039095B">
        <w:rPr>
          <w:rFonts w:asciiTheme="minorEastAsia" w:hAnsiTheme="minorEastAsia" w:hint="eastAsia"/>
          <w:sz w:val="24"/>
          <w:szCs w:val="24"/>
        </w:rPr>
        <w:lastRenderedPageBreak/>
        <w:t>3位，过多的性伴侣会加性行为的</w:t>
      </w:r>
      <w:proofErr w:type="gramStart"/>
      <w:r w:rsidRPr="0039095B">
        <w:rPr>
          <w:rFonts w:asciiTheme="minorEastAsia" w:hAnsiTheme="minorEastAsia" w:hint="eastAsia"/>
          <w:sz w:val="24"/>
          <w:szCs w:val="24"/>
        </w:rPr>
        <w:t>不</w:t>
      </w:r>
      <w:proofErr w:type="gramEnd"/>
      <w:r w:rsidRPr="0039095B">
        <w:rPr>
          <w:rFonts w:asciiTheme="minorEastAsia" w:hAnsiTheme="minorEastAsia" w:hint="eastAsia"/>
          <w:sz w:val="24"/>
          <w:szCs w:val="24"/>
        </w:rPr>
        <w:t>安全性，性病传播几率会增大。</w:t>
      </w:r>
    </w:p>
    <w:p w:rsidR="00414AD8" w:rsidRDefault="00414AD8" w:rsidP="00D522F5">
      <w:pPr>
        <w:jc w:val="left"/>
        <w:rPr>
          <w:rFonts w:asciiTheme="minorEastAsia" w:hAnsiTheme="minorEastAsia"/>
        </w:rPr>
      </w:pPr>
      <w:r w:rsidRPr="000A4228">
        <w:rPr>
          <w:rFonts w:asciiTheme="minorEastAsia" w:hAnsiTheme="minorEastAsia" w:hint="eastAsia"/>
          <w:noProof/>
        </w:rPr>
        <w:drawing>
          <wp:inline distT="0" distB="0" distL="0" distR="0">
            <wp:extent cx="5791200" cy="3200400"/>
            <wp:effectExtent l="0" t="0" r="0" b="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B082D" w:rsidRPr="000A4228" w:rsidRDefault="00DB082D" w:rsidP="00DB082D">
      <w:pPr>
        <w:jc w:val="center"/>
        <w:rPr>
          <w:rFonts w:asciiTheme="minorEastAsia" w:hAnsiTheme="minorEastAsia"/>
        </w:rPr>
      </w:pPr>
      <w:r>
        <w:rPr>
          <w:rFonts w:asciiTheme="minorEastAsia" w:hAnsiTheme="minorEastAsia"/>
        </w:rPr>
        <w:t>图</w:t>
      </w:r>
      <w:r>
        <w:rPr>
          <w:rFonts w:asciiTheme="minorEastAsia" w:hAnsiTheme="minorEastAsia" w:hint="eastAsia"/>
        </w:rPr>
        <w:t>4.5</w:t>
      </w:r>
      <w:r>
        <w:rPr>
          <w:rFonts w:asciiTheme="minorEastAsia" w:hAnsiTheme="minorEastAsia"/>
        </w:rPr>
        <w:t>避孕方式选择</w:t>
      </w:r>
    </w:p>
    <w:p w:rsidR="0001627C" w:rsidRPr="0039095B" w:rsidRDefault="0001627C"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在避孕方式的选择上大部分同学都选择了安全套避孕</w:t>
      </w:r>
      <w:r w:rsidRPr="0039095B">
        <w:rPr>
          <w:rFonts w:asciiTheme="minorEastAsia" w:hAnsiTheme="minorEastAsia" w:hint="eastAsia"/>
          <w:sz w:val="24"/>
          <w:szCs w:val="24"/>
        </w:rPr>
        <w:t>，</w:t>
      </w:r>
      <w:r w:rsidRPr="0039095B">
        <w:rPr>
          <w:rFonts w:asciiTheme="minorEastAsia" w:hAnsiTheme="minorEastAsia"/>
          <w:sz w:val="24"/>
          <w:szCs w:val="24"/>
        </w:rPr>
        <w:t>但是还是有少部分同学选择了紧急避孕药</w:t>
      </w:r>
      <w:r w:rsidRPr="0039095B">
        <w:rPr>
          <w:rFonts w:asciiTheme="minorEastAsia" w:hAnsiTheme="minorEastAsia" w:hint="eastAsia"/>
          <w:sz w:val="24"/>
          <w:szCs w:val="24"/>
        </w:rPr>
        <w:t>、</w:t>
      </w:r>
      <w:r w:rsidRPr="0039095B">
        <w:rPr>
          <w:rFonts w:asciiTheme="minorEastAsia" w:hAnsiTheme="minorEastAsia"/>
          <w:sz w:val="24"/>
          <w:szCs w:val="24"/>
        </w:rPr>
        <w:t>体外射精</w:t>
      </w:r>
      <w:r w:rsidRPr="0039095B">
        <w:rPr>
          <w:rFonts w:asciiTheme="minorEastAsia" w:hAnsiTheme="minorEastAsia" w:hint="eastAsia"/>
          <w:sz w:val="24"/>
          <w:szCs w:val="24"/>
        </w:rPr>
        <w:t>、</w:t>
      </w:r>
      <w:r w:rsidRPr="0039095B">
        <w:rPr>
          <w:rFonts w:asciiTheme="minorEastAsia" w:hAnsiTheme="minorEastAsia"/>
          <w:sz w:val="24"/>
          <w:szCs w:val="24"/>
        </w:rPr>
        <w:t>安全期避孕等不安全的方式来避孕</w:t>
      </w:r>
      <w:r w:rsidRPr="0039095B">
        <w:rPr>
          <w:rFonts w:asciiTheme="minorEastAsia" w:hAnsiTheme="minorEastAsia" w:hint="eastAsia"/>
          <w:sz w:val="24"/>
          <w:szCs w:val="24"/>
        </w:rPr>
        <w:t>，但是没有同学选短期常规避孕药和手术方式来避孕。</w:t>
      </w:r>
    </w:p>
    <w:p w:rsidR="00485E09" w:rsidRDefault="00485E09" w:rsidP="00D522F5">
      <w:pPr>
        <w:jc w:val="left"/>
        <w:rPr>
          <w:rFonts w:asciiTheme="minorEastAsia" w:hAnsiTheme="minorEastAsia"/>
        </w:rPr>
      </w:pPr>
      <w:r w:rsidRPr="000A4228">
        <w:rPr>
          <w:rFonts w:asciiTheme="minorEastAsia" w:hAnsiTheme="minorEastAsia"/>
          <w:noProof/>
        </w:rPr>
        <w:drawing>
          <wp:inline distT="0" distB="0" distL="0" distR="0">
            <wp:extent cx="6000750" cy="3200400"/>
            <wp:effectExtent l="0" t="0" r="0" b="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B082D" w:rsidRPr="000A4228" w:rsidRDefault="00DB082D" w:rsidP="00DB082D">
      <w:pPr>
        <w:jc w:val="center"/>
        <w:rPr>
          <w:rFonts w:asciiTheme="minorEastAsia" w:hAnsiTheme="minorEastAsia"/>
        </w:rPr>
      </w:pPr>
      <w:r>
        <w:rPr>
          <w:rFonts w:asciiTheme="minorEastAsia" w:hAnsiTheme="minorEastAsia"/>
        </w:rPr>
        <w:t>图</w:t>
      </w:r>
      <w:r>
        <w:rPr>
          <w:rFonts w:asciiTheme="minorEastAsia" w:hAnsiTheme="minorEastAsia" w:hint="eastAsia"/>
        </w:rPr>
        <w:t>4.6</w:t>
      </w:r>
      <w:r w:rsidR="00EE2137">
        <w:rPr>
          <w:rFonts w:asciiTheme="minorEastAsia" w:hAnsiTheme="minorEastAsia" w:hint="eastAsia"/>
        </w:rPr>
        <w:t>意外</w:t>
      </w:r>
      <w:r>
        <w:rPr>
          <w:rFonts w:asciiTheme="minorEastAsia" w:hAnsiTheme="minorEastAsia" w:hint="eastAsia"/>
        </w:rPr>
        <w:t>怀孕等问题的解决方式选择</w:t>
      </w:r>
    </w:p>
    <w:p w:rsidR="00485E09" w:rsidRPr="0039095B" w:rsidRDefault="00485E09"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所有的同学在选择意外怀孕或者有生殖方面的疾病时的选择会是正规大医院</w:t>
      </w:r>
      <w:r w:rsidRPr="0039095B">
        <w:rPr>
          <w:rFonts w:asciiTheme="minorEastAsia" w:hAnsiTheme="minorEastAsia" w:hint="eastAsia"/>
          <w:sz w:val="24"/>
          <w:szCs w:val="24"/>
        </w:rPr>
        <w:t>。</w:t>
      </w:r>
    </w:p>
    <w:p w:rsidR="00485E09" w:rsidRPr="0039095B" w:rsidRDefault="00485E09"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br w:type="page"/>
      </w:r>
    </w:p>
    <w:p w:rsidR="00485E09" w:rsidRPr="000A4228" w:rsidRDefault="00485E09" w:rsidP="00D522F5">
      <w:pPr>
        <w:jc w:val="left"/>
        <w:rPr>
          <w:rFonts w:asciiTheme="minorEastAsia" w:hAnsiTheme="minorEastAsia"/>
        </w:rPr>
      </w:pPr>
    </w:p>
    <w:p w:rsidR="00EC64F2" w:rsidRPr="005E1C83" w:rsidRDefault="00D522F5" w:rsidP="005E1C83">
      <w:pPr>
        <w:pStyle w:val="a6"/>
        <w:spacing w:line="400" w:lineRule="exact"/>
        <w:ind w:left="420" w:firstLineChars="0" w:firstLine="0"/>
        <w:rPr>
          <w:rFonts w:asciiTheme="minorEastAsia" w:hAnsiTheme="minorEastAsia"/>
          <w:b/>
          <w:sz w:val="24"/>
          <w:szCs w:val="24"/>
        </w:rPr>
      </w:pPr>
      <w:r w:rsidRPr="005E1C83">
        <w:rPr>
          <w:rFonts w:asciiTheme="minorEastAsia" w:hAnsiTheme="minorEastAsia" w:hint="eastAsia"/>
          <w:b/>
          <w:sz w:val="24"/>
          <w:szCs w:val="24"/>
        </w:rPr>
        <w:t>4.2本科生性健康</w:t>
      </w:r>
      <w:r w:rsidRPr="005E1C83">
        <w:rPr>
          <w:rFonts w:asciiTheme="minorEastAsia" w:hAnsiTheme="minorEastAsia"/>
          <w:b/>
          <w:sz w:val="24"/>
          <w:szCs w:val="24"/>
        </w:rPr>
        <w:t>的实践的原因</w:t>
      </w:r>
    </w:p>
    <w:p w:rsidR="00FA4890" w:rsidRPr="000A4228" w:rsidRDefault="00FA4890" w:rsidP="00D522F5">
      <w:pPr>
        <w:rPr>
          <w:rFonts w:asciiTheme="minorEastAsia" w:hAnsiTheme="minorEastAsia"/>
          <w:b/>
        </w:rPr>
      </w:pPr>
      <w:r w:rsidRPr="000A4228">
        <w:rPr>
          <w:rFonts w:asciiTheme="minorEastAsia" w:hAnsiTheme="minorEastAsia" w:hint="eastAsia"/>
          <w:b/>
          <w:noProof/>
        </w:rPr>
        <w:drawing>
          <wp:inline distT="0" distB="0" distL="0" distR="0">
            <wp:extent cx="5486400" cy="3200400"/>
            <wp:effectExtent l="0" t="0" r="0" b="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B3D70" w:rsidRPr="000A4228" w:rsidRDefault="00DB082D" w:rsidP="00DB3D70">
      <w:pPr>
        <w:jc w:val="center"/>
        <w:rPr>
          <w:rFonts w:asciiTheme="minorEastAsia" w:hAnsiTheme="minorEastAsia"/>
        </w:rPr>
      </w:pPr>
      <w:r>
        <w:rPr>
          <w:rFonts w:asciiTheme="minorEastAsia" w:hAnsiTheme="minorEastAsia"/>
        </w:rPr>
        <w:t>图</w:t>
      </w:r>
      <w:r>
        <w:rPr>
          <w:rFonts w:asciiTheme="minorEastAsia" w:hAnsiTheme="minorEastAsia" w:hint="eastAsia"/>
        </w:rPr>
        <w:t>4.7</w:t>
      </w:r>
      <w:r w:rsidR="00DB3D70" w:rsidRPr="000A4228">
        <w:rPr>
          <w:rFonts w:asciiTheme="minorEastAsia" w:hAnsiTheme="minorEastAsia"/>
        </w:rPr>
        <w:t>发生性行为的原因</w:t>
      </w:r>
    </w:p>
    <w:p w:rsidR="00FA4890" w:rsidRPr="0039095B" w:rsidRDefault="00DB3D70"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同学们选择发生性行为的主要原因是爱情驱使，大部分同学都认为性是人的基本权利，少数同学是出于</w:t>
      </w:r>
      <w:r w:rsidR="002439ED">
        <w:rPr>
          <w:rFonts w:asciiTheme="minorEastAsia" w:hAnsiTheme="minorEastAsia" w:hint="eastAsia"/>
          <w:sz w:val="24"/>
          <w:szCs w:val="24"/>
        </w:rPr>
        <w:t>生理</w:t>
      </w:r>
      <w:r w:rsidRPr="0039095B">
        <w:rPr>
          <w:rFonts w:asciiTheme="minorEastAsia" w:hAnsiTheme="minorEastAsia" w:hint="eastAsia"/>
          <w:sz w:val="24"/>
          <w:szCs w:val="24"/>
        </w:rPr>
        <w:t>需求和外界的刺激选择发生性行为的。</w:t>
      </w:r>
    </w:p>
    <w:p w:rsidR="00FA4890" w:rsidRPr="000A4228" w:rsidRDefault="00DB3D70" w:rsidP="00D522F5">
      <w:pPr>
        <w:rPr>
          <w:rFonts w:asciiTheme="minorEastAsia" w:hAnsiTheme="minorEastAsia"/>
        </w:rPr>
      </w:pPr>
      <w:r w:rsidRPr="000A4228">
        <w:rPr>
          <w:rFonts w:asciiTheme="minorEastAsia" w:hAnsiTheme="minorEastAsia"/>
          <w:noProof/>
        </w:rPr>
        <w:drawing>
          <wp:inline distT="0" distB="0" distL="0" distR="0">
            <wp:extent cx="5486400" cy="3200400"/>
            <wp:effectExtent l="0" t="0" r="0" b="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A4890" w:rsidRPr="000A4228" w:rsidRDefault="00DB082D" w:rsidP="00DB3D70">
      <w:pPr>
        <w:jc w:val="center"/>
        <w:rPr>
          <w:rFonts w:asciiTheme="minorEastAsia" w:hAnsiTheme="minorEastAsia"/>
        </w:rPr>
      </w:pPr>
      <w:r>
        <w:rPr>
          <w:rFonts w:asciiTheme="minorEastAsia" w:hAnsiTheme="minorEastAsia"/>
        </w:rPr>
        <w:t>图</w:t>
      </w:r>
      <w:r>
        <w:rPr>
          <w:rFonts w:asciiTheme="minorEastAsia" w:hAnsiTheme="minorEastAsia" w:hint="eastAsia"/>
        </w:rPr>
        <w:t>4.8</w:t>
      </w:r>
      <w:r w:rsidR="00DB3D70" w:rsidRPr="000A4228">
        <w:rPr>
          <w:rFonts w:asciiTheme="minorEastAsia" w:hAnsiTheme="minorEastAsia"/>
        </w:rPr>
        <w:t>没有发生过性行为的原因</w:t>
      </w:r>
    </w:p>
    <w:p w:rsidR="00FA4890" w:rsidRPr="0039095B" w:rsidRDefault="00DB3D70"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没有发生过性行为的同学大部分都是人为性行为必须在婚后才能发生</w:t>
      </w:r>
      <w:r w:rsidRPr="0039095B">
        <w:rPr>
          <w:rFonts w:asciiTheme="minorEastAsia" w:hAnsiTheme="minorEastAsia" w:hint="eastAsia"/>
          <w:sz w:val="24"/>
          <w:szCs w:val="24"/>
        </w:rPr>
        <w:t>，</w:t>
      </w:r>
      <w:r w:rsidRPr="0039095B">
        <w:rPr>
          <w:rFonts w:asciiTheme="minorEastAsia" w:hAnsiTheme="minorEastAsia"/>
          <w:sz w:val="24"/>
          <w:szCs w:val="24"/>
        </w:rPr>
        <w:t>也有</w:t>
      </w:r>
      <w:r w:rsidRPr="0039095B">
        <w:rPr>
          <w:rFonts w:asciiTheme="minorEastAsia" w:hAnsiTheme="minorEastAsia" w:hint="eastAsia"/>
          <w:sz w:val="24"/>
          <w:szCs w:val="24"/>
        </w:rPr>
        <w:t>23%的同学表示如果遇到相爱的人也会选择发生性行为。</w:t>
      </w:r>
    </w:p>
    <w:p w:rsidR="008C4B85" w:rsidRPr="000A4228" w:rsidRDefault="008C4B85">
      <w:pPr>
        <w:widowControl/>
        <w:jc w:val="left"/>
        <w:rPr>
          <w:rFonts w:asciiTheme="minorEastAsia" w:hAnsiTheme="minorEastAsia"/>
          <w:b/>
        </w:rPr>
      </w:pPr>
      <w:r w:rsidRPr="000A4228">
        <w:rPr>
          <w:rFonts w:asciiTheme="minorEastAsia" w:hAnsiTheme="minorEastAsia"/>
          <w:b/>
        </w:rPr>
        <w:br w:type="page"/>
      </w:r>
    </w:p>
    <w:p w:rsidR="00DB3D70" w:rsidRPr="005E1C83" w:rsidRDefault="008C4B85" w:rsidP="005E1C83">
      <w:pPr>
        <w:pStyle w:val="a6"/>
        <w:spacing w:line="400" w:lineRule="exact"/>
        <w:ind w:left="420" w:firstLineChars="0" w:firstLine="0"/>
        <w:rPr>
          <w:rFonts w:asciiTheme="minorEastAsia" w:hAnsiTheme="minorEastAsia"/>
          <w:b/>
          <w:sz w:val="24"/>
          <w:szCs w:val="24"/>
        </w:rPr>
      </w:pPr>
      <w:r w:rsidRPr="005E1C83">
        <w:rPr>
          <w:rFonts w:asciiTheme="minorEastAsia" w:hAnsiTheme="minorEastAsia"/>
          <w:b/>
          <w:sz w:val="24"/>
          <w:szCs w:val="24"/>
        </w:rPr>
        <w:lastRenderedPageBreak/>
        <w:t>5针对调查中特殊典型案例的分析</w:t>
      </w:r>
    </w:p>
    <w:p w:rsidR="008C4B85" w:rsidRPr="0039095B" w:rsidRDefault="008C4B85"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选取了三位同学</w:t>
      </w:r>
      <w:proofErr w:type="gramStart"/>
      <w:r w:rsidRPr="0039095B">
        <w:rPr>
          <w:rFonts w:asciiTheme="minorEastAsia" w:hAnsiTheme="minorEastAsia"/>
          <w:sz w:val="24"/>
          <w:szCs w:val="24"/>
        </w:rPr>
        <w:t>来作</w:t>
      </w:r>
      <w:proofErr w:type="gramEnd"/>
      <w:r w:rsidRPr="0039095B">
        <w:rPr>
          <w:rFonts w:asciiTheme="minorEastAsia" w:hAnsiTheme="minorEastAsia"/>
          <w:sz w:val="24"/>
          <w:szCs w:val="24"/>
        </w:rPr>
        <w:t>为比较典型的访谈例子</w:t>
      </w:r>
      <w:r w:rsidR="00D24130" w:rsidRPr="0039095B">
        <w:rPr>
          <w:rFonts w:asciiTheme="minorEastAsia" w:hAnsiTheme="minorEastAsia" w:hint="eastAsia"/>
          <w:sz w:val="24"/>
          <w:szCs w:val="24"/>
        </w:rPr>
        <w:t>：</w:t>
      </w:r>
    </w:p>
    <w:p w:rsidR="008C4B85" w:rsidRPr="0039095B" w:rsidRDefault="008C4B85"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第一位同学是一名大</w:t>
      </w:r>
      <w:proofErr w:type="gramStart"/>
      <w:r w:rsidRPr="0039095B">
        <w:rPr>
          <w:rFonts w:asciiTheme="minorEastAsia" w:hAnsiTheme="minorEastAsia"/>
          <w:sz w:val="24"/>
          <w:szCs w:val="24"/>
        </w:rPr>
        <w:t>一</w:t>
      </w:r>
      <w:proofErr w:type="gramEnd"/>
      <w:r w:rsidRPr="0039095B">
        <w:rPr>
          <w:rFonts w:asciiTheme="minorEastAsia" w:hAnsiTheme="minorEastAsia"/>
          <w:sz w:val="24"/>
          <w:szCs w:val="24"/>
        </w:rPr>
        <w:t>的学生</w:t>
      </w:r>
      <w:r w:rsidRPr="0039095B">
        <w:rPr>
          <w:rFonts w:asciiTheme="minorEastAsia" w:hAnsiTheme="minorEastAsia" w:hint="eastAsia"/>
          <w:sz w:val="24"/>
          <w:szCs w:val="24"/>
        </w:rPr>
        <w:t>，</w:t>
      </w:r>
      <w:r w:rsidRPr="0039095B">
        <w:rPr>
          <w:rFonts w:asciiTheme="minorEastAsia" w:hAnsiTheme="minorEastAsia"/>
          <w:sz w:val="24"/>
          <w:szCs w:val="24"/>
        </w:rPr>
        <w:t>没有过性经验</w:t>
      </w:r>
      <w:r w:rsidRPr="0039095B">
        <w:rPr>
          <w:rFonts w:asciiTheme="minorEastAsia" w:hAnsiTheme="minorEastAsia" w:hint="eastAsia"/>
          <w:sz w:val="24"/>
          <w:szCs w:val="24"/>
        </w:rPr>
        <w:t>，</w:t>
      </w:r>
      <w:r w:rsidRPr="0039095B">
        <w:rPr>
          <w:rFonts w:asciiTheme="minorEastAsia" w:hAnsiTheme="minorEastAsia"/>
          <w:sz w:val="24"/>
          <w:szCs w:val="24"/>
        </w:rPr>
        <w:t>他没有谈过恋爱</w:t>
      </w:r>
      <w:r w:rsidRPr="0039095B">
        <w:rPr>
          <w:rFonts w:asciiTheme="minorEastAsia" w:hAnsiTheme="minorEastAsia" w:hint="eastAsia"/>
          <w:sz w:val="24"/>
          <w:szCs w:val="24"/>
        </w:rPr>
        <w:t>，</w:t>
      </w:r>
      <w:r w:rsidRPr="0039095B">
        <w:rPr>
          <w:rFonts w:asciiTheme="minorEastAsia" w:hAnsiTheme="minorEastAsia"/>
          <w:sz w:val="24"/>
          <w:szCs w:val="24"/>
        </w:rPr>
        <w:t>和异性的接触较少</w:t>
      </w:r>
      <w:r w:rsidRPr="0039095B">
        <w:rPr>
          <w:rFonts w:asciiTheme="minorEastAsia" w:hAnsiTheme="minorEastAsia" w:hint="eastAsia"/>
          <w:sz w:val="24"/>
          <w:szCs w:val="24"/>
        </w:rPr>
        <w:t>，</w:t>
      </w:r>
      <w:r w:rsidRPr="0039095B">
        <w:rPr>
          <w:rFonts w:asciiTheme="minorEastAsia" w:hAnsiTheme="minorEastAsia"/>
          <w:sz w:val="24"/>
          <w:szCs w:val="24"/>
        </w:rPr>
        <w:t>属于比较内向的性格</w:t>
      </w:r>
      <w:r w:rsidRPr="0039095B">
        <w:rPr>
          <w:rFonts w:asciiTheme="minorEastAsia" w:hAnsiTheme="minorEastAsia" w:hint="eastAsia"/>
          <w:sz w:val="24"/>
          <w:szCs w:val="24"/>
        </w:rPr>
        <w:t>，</w:t>
      </w:r>
      <w:r w:rsidRPr="0039095B">
        <w:rPr>
          <w:rFonts w:asciiTheme="minorEastAsia" w:hAnsiTheme="minorEastAsia"/>
          <w:sz w:val="24"/>
          <w:szCs w:val="24"/>
        </w:rPr>
        <w:t>而且家庭教育比较严格</w:t>
      </w:r>
      <w:r w:rsidRPr="0039095B">
        <w:rPr>
          <w:rFonts w:asciiTheme="minorEastAsia" w:hAnsiTheme="minorEastAsia" w:hint="eastAsia"/>
          <w:sz w:val="24"/>
          <w:szCs w:val="24"/>
        </w:rPr>
        <w:t>，</w:t>
      </w:r>
      <w:r w:rsidRPr="0039095B">
        <w:rPr>
          <w:rFonts w:asciiTheme="minorEastAsia" w:hAnsiTheme="minorEastAsia"/>
          <w:sz w:val="24"/>
          <w:szCs w:val="24"/>
        </w:rPr>
        <w:t>高中学校的管理也是禁止谈恋爱的</w:t>
      </w:r>
      <w:r w:rsidRPr="0039095B">
        <w:rPr>
          <w:rFonts w:asciiTheme="minorEastAsia" w:hAnsiTheme="minorEastAsia" w:hint="eastAsia"/>
          <w:sz w:val="24"/>
          <w:szCs w:val="24"/>
        </w:rPr>
        <w:t>，</w:t>
      </w:r>
      <w:r w:rsidRPr="0039095B">
        <w:rPr>
          <w:rFonts w:asciiTheme="minorEastAsia" w:hAnsiTheme="minorEastAsia"/>
          <w:sz w:val="24"/>
          <w:szCs w:val="24"/>
        </w:rPr>
        <w:t>而且之前没有接触过正规的性健康教育</w:t>
      </w:r>
      <w:r w:rsidRPr="0039095B">
        <w:rPr>
          <w:rFonts w:asciiTheme="minorEastAsia" w:hAnsiTheme="minorEastAsia" w:hint="eastAsia"/>
          <w:sz w:val="24"/>
          <w:szCs w:val="24"/>
        </w:rPr>
        <w:t>，</w:t>
      </w:r>
      <w:r w:rsidRPr="0039095B">
        <w:rPr>
          <w:rFonts w:asciiTheme="minorEastAsia" w:hAnsiTheme="minorEastAsia"/>
          <w:sz w:val="24"/>
          <w:szCs w:val="24"/>
        </w:rPr>
        <w:t>所以谈起性</w:t>
      </w:r>
      <w:r w:rsidRPr="0039095B">
        <w:rPr>
          <w:rFonts w:asciiTheme="minorEastAsia" w:hAnsiTheme="minorEastAsia" w:hint="eastAsia"/>
          <w:sz w:val="24"/>
          <w:szCs w:val="24"/>
        </w:rPr>
        <w:t>，</w:t>
      </w:r>
      <w:r w:rsidRPr="0039095B">
        <w:rPr>
          <w:rFonts w:asciiTheme="minorEastAsia" w:hAnsiTheme="minorEastAsia"/>
          <w:sz w:val="24"/>
          <w:szCs w:val="24"/>
        </w:rPr>
        <w:t>这位同学是比较陌生和晦涩的</w:t>
      </w:r>
      <w:r w:rsidRPr="0039095B">
        <w:rPr>
          <w:rFonts w:asciiTheme="minorEastAsia" w:hAnsiTheme="minorEastAsia" w:hint="eastAsia"/>
          <w:sz w:val="24"/>
          <w:szCs w:val="24"/>
        </w:rPr>
        <w:t>。</w:t>
      </w:r>
    </w:p>
    <w:p w:rsidR="008C4B85" w:rsidRPr="0039095B" w:rsidRDefault="008C4B85"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第二位同学是一名大三的学生</w:t>
      </w:r>
      <w:r w:rsidRPr="0039095B">
        <w:rPr>
          <w:rFonts w:asciiTheme="minorEastAsia" w:hAnsiTheme="minorEastAsia" w:hint="eastAsia"/>
          <w:sz w:val="24"/>
          <w:szCs w:val="24"/>
        </w:rPr>
        <w:t>，</w:t>
      </w:r>
      <w:r w:rsidRPr="0039095B">
        <w:rPr>
          <w:rFonts w:asciiTheme="minorEastAsia" w:hAnsiTheme="minorEastAsia"/>
          <w:sz w:val="24"/>
          <w:szCs w:val="24"/>
        </w:rPr>
        <w:t>他对于自己的性经历不愿意透露</w:t>
      </w:r>
      <w:r w:rsidRPr="0039095B">
        <w:rPr>
          <w:rFonts w:asciiTheme="minorEastAsia" w:hAnsiTheme="minorEastAsia" w:hint="eastAsia"/>
          <w:sz w:val="24"/>
          <w:szCs w:val="24"/>
        </w:rPr>
        <w:t>，</w:t>
      </w:r>
      <w:r w:rsidRPr="0039095B">
        <w:rPr>
          <w:rFonts w:asciiTheme="minorEastAsia" w:hAnsiTheme="minorEastAsia"/>
          <w:sz w:val="24"/>
          <w:szCs w:val="24"/>
        </w:rPr>
        <w:t>但是他明确表示认为性是人的基本权利</w:t>
      </w:r>
      <w:r w:rsidRPr="0039095B">
        <w:rPr>
          <w:rFonts w:asciiTheme="minorEastAsia" w:hAnsiTheme="minorEastAsia" w:hint="eastAsia"/>
          <w:sz w:val="24"/>
          <w:szCs w:val="24"/>
        </w:rPr>
        <w:t>，</w:t>
      </w:r>
      <w:r w:rsidRPr="0039095B">
        <w:rPr>
          <w:rFonts w:asciiTheme="minorEastAsia" w:hAnsiTheme="minorEastAsia"/>
          <w:sz w:val="24"/>
          <w:szCs w:val="24"/>
        </w:rPr>
        <w:t>每个成年人</w:t>
      </w:r>
      <w:r w:rsidRPr="0039095B">
        <w:rPr>
          <w:rFonts w:asciiTheme="minorEastAsia" w:hAnsiTheme="minorEastAsia" w:hint="eastAsia"/>
          <w:sz w:val="24"/>
          <w:szCs w:val="24"/>
        </w:rPr>
        <w:t>，</w:t>
      </w:r>
      <w:r w:rsidRPr="0039095B">
        <w:rPr>
          <w:rFonts w:asciiTheme="minorEastAsia" w:hAnsiTheme="minorEastAsia"/>
          <w:sz w:val="24"/>
          <w:szCs w:val="24"/>
        </w:rPr>
        <w:t>在不违反法律的情况下</w:t>
      </w:r>
      <w:r w:rsidRPr="0039095B">
        <w:rPr>
          <w:rFonts w:asciiTheme="minorEastAsia" w:hAnsiTheme="minorEastAsia" w:hint="eastAsia"/>
          <w:sz w:val="24"/>
          <w:szCs w:val="24"/>
        </w:rPr>
        <w:t>，</w:t>
      </w:r>
      <w:r w:rsidRPr="0039095B">
        <w:rPr>
          <w:rFonts w:asciiTheme="minorEastAsia" w:hAnsiTheme="minorEastAsia"/>
          <w:sz w:val="24"/>
          <w:szCs w:val="24"/>
        </w:rPr>
        <w:t>应该有性的权利</w:t>
      </w:r>
      <w:r w:rsidRPr="0039095B">
        <w:rPr>
          <w:rFonts w:asciiTheme="minorEastAsia" w:hAnsiTheme="minorEastAsia" w:hint="eastAsia"/>
          <w:sz w:val="24"/>
          <w:szCs w:val="24"/>
        </w:rPr>
        <w:t>，</w:t>
      </w:r>
      <w:r w:rsidRPr="0039095B">
        <w:rPr>
          <w:rFonts w:asciiTheme="minorEastAsia" w:hAnsiTheme="minorEastAsia"/>
          <w:sz w:val="24"/>
          <w:szCs w:val="24"/>
        </w:rPr>
        <w:t>而且性行为不应该是被禁止的</w:t>
      </w:r>
      <w:r w:rsidRPr="0039095B">
        <w:rPr>
          <w:rFonts w:asciiTheme="minorEastAsia" w:hAnsiTheme="minorEastAsia" w:hint="eastAsia"/>
          <w:sz w:val="24"/>
          <w:szCs w:val="24"/>
        </w:rPr>
        <w:t>，</w:t>
      </w:r>
      <w:r w:rsidRPr="0039095B">
        <w:rPr>
          <w:rFonts w:asciiTheme="minorEastAsia" w:hAnsiTheme="minorEastAsia"/>
          <w:sz w:val="24"/>
          <w:szCs w:val="24"/>
        </w:rPr>
        <w:t>同学认为校规中规定禁止婚前性行为是不合理的，而且实际上学校没有严格执行这一规定</w:t>
      </w:r>
      <w:r w:rsidRPr="0039095B">
        <w:rPr>
          <w:rFonts w:asciiTheme="minorEastAsia" w:hAnsiTheme="minorEastAsia" w:hint="eastAsia"/>
          <w:sz w:val="24"/>
          <w:szCs w:val="24"/>
        </w:rPr>
        <w:t>，</w:t>
      </w:r>
      <w:r w:rsidRPr="0039095B">
        <w:rPr>
          <w:rFonts w:asciiTheme="minorEastAsia" w:hAnsiTheme="minorEastAsia"/>
          <w:sz w:val="24"/>
          <w:szCs w:val="24"/>
        </w:rPr>
        <w:t>因为这一规定的实际操作性不强</w:t>
      </w:r>
      <w:r w:rsidRPr="0039095B">
        <w:rPr>
          <w:rFonts w:asciiTheme="minorEastAsia" w:hAnsiTheme="minorEastAsia" w:hint="eastAsia"/>
          <w:sz w:val="24"/>
          <w:szCs w:val="24"/>
        </w:rPr>
        <w:t>，</w:t>
      </w:r>
      <w:r w:rsidRPr="0039095B">
        <w:rPr>
          <w:rFonts w:asciiTheme="minorEastAsia" w:hAnsiTheme="minorEastAsia"/>
          <w:sz w:val="24"/>
          <w:szCs w:val="24"/>
        </w:rPr>
        <w:t>也很难监管学生的性行为</w:t>
      </w:r>
      <w:r w:rsidRPr="0039095B">
        <w:rPr>
          <w:rFonts w:asciiTheme="minorEastAsia" w:hAnsiTheme="minorEastAsia" w:hint="eastAsia"/>
          <w:sz w:val="24"/>
          <w:szCs w:val="24"/>
        </w:rPr>
        <w:t>，学校应该选择其他的方式对学生的性行为进行正确的疏导和引导，而不是粗暴的禁止，如大禹治水，宜疏不宜堵。</w:t>
      </w:r>
    </w:p>
    <w:p w:rsidR="008C4B85" w:rsidRPr="0039095B" w:rsidRDefault="008C4B85"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第三位同学是一位大四的同学</w:t>
      </w:r>
      <w:r w:rsidRPr="0039095B">
        <w:rPr>
          <w:rFonts w:asciiTheme="minorEastAsia" w:hAnsiTheme="minorEastAsia" w:hint="eastAsia"/>
          <w:sz w:val="24"/>
          <w:szCs w:val="24"/>
        </w:rPr>
        <w:t>，</w:t>
      </w:r>
      <w:r w:rsidRPr="0039095B">
        <w:rPr>
          <w:rFonts w:asciiTheme="minorEastAsia" w:hAnsiTheme="minorEastAsia"/>
          <w:sz w:val="24"/>
          <w:szCs w:val="24"/>
        </w:rPr>
        <w:t>即将毕业的他</w:t>
      </w:r>
      <w:r w:rsidRPr="0039095B">
        <w:rPr>
          <w:rFonts w:asciiTheme="minorEastAsia" w:hAnsiTheme="minorEastAsia" w:hint="eastAsia"/>
          <w:sz w:val="24"/>
          <w:szCs w:val="24"/>
        </w:rPr>
        <w:t>，</w:t>
      </w:r>
      <w:r w:rsidRPr="0039095B">
        <w:rPr>
          <w:rFonts w:asciiTheme="minorEastAsia" w:hAnsiTheme="minorEastAsia"/>
          <w:sz w:val="24"/>
          <w:szCs w:val="24"/>
        </w:rPr>
        <w:t>性经历比较丰富</w:t>
      </w:r>
      <w:r w:rsidRPr="0039095B">
        <w:rPr>
          <w:rFonts w:asciiTheme="minorEastAsia" w:hAnsiTheme="minorEastAsia" w:hint="eastAsia"/>
          <w:sz w:val="24"/>
          <w:szCs w:val="24"/>
        </w:rPr>
        <w:t>，</w:t>
      </w:r>
      <w:r w:rsidR="00D54580" w:rsidRPr="0039095B">
        <w:rPr>
          <w:rFonts w:asciiTheme="minorEastAsia" w:hAnsiTheme="minorEastAsia"/>
          <w:sz w:val="24"/>
          <w:szCs w:val="24"/>
        </w:rPr>
        <w:t>同时性的知识比较丰富</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该同学认为性应该是自由的</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不应该被过分管制</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但是必须注意保护自己和性伴侣的安全和健康</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使用正确的避孕方式</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虽然性经历比较多</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但是性伴侣比较固定</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双方都是出于自愿和相爱才发生性行为</w:t>
      </w:r>
      <w:r w:rsidR="00D54580" w:rsidRPr="0039095B">
        <w:rPr>
          <w:rFonts w:asciiTheme="minorEastAsia" w:hAnsiTheme="minorEastAsia" w:hint="eastAsia"/>
          <w:sz w:val="24"/>
          <w:szCs w:val="24"/>
        </w:rPr>
        <w:t>。</w:t>
      </w:r>
    </w:p>
    <w:p w:rsidR="002B07F5" w:rsidRPr="000A4228" w:rsidRDefault="002B07F5">
      <w:pPr>
        <w:widowControl/>
        <w:jc w:val="left"/>
        <w:rPr>
          <w:rFonts w:asciiTheme="minorEastAsia" w:hAnsiTheme="minorEastAsia"/>
          <w:b/>
        </w:rPr>
      </w:pPr>
      <w:r w:rsidRPr="000A4228">
        <w:rPr>
          <w:rFonts w:asciiTheme="minorEastAsia" w:hAnsiTheme="minorEastAsia"/>
          <w:b/>
        </w:rPr>
        <w:br w:type="page"/>
      </w:r>
    </w:p>
    <w:p w:rsidR="002B07F5" w:rsidRPr="005E1C83" w:rsidRDefault="002B07F5" w:rsidP="005E1C83">
      <w:pPr>
        <w:pStyle w:val="a6"/>
        <w:spacing w:afterLines="50" w:after="156" w:line="400" w:lineRule="exact"/>
        <w:ind w:left="420" w:firstLineChars="0" w:firstLine="0"/>
        <w:rPr>
          <w:rFonts w:asciiTheme="minorEastAsia" w:hAnsiTheme="minorEastAsia"/>
          <w:b/>
          <w:sz w:val="24"/>
          <w:szCs w:val="24"/>
        </w:rPr>
      </w:pPr>
      <w:r w:rsidRPr="005E1C83">
        <w:rPr>
          <w:rFonts w:asciiTheme="minorEastAsia" w:hAnsiTheme="minorEastAsia" w:hint="eastAsia"/>
          <w:b/>
          <w:sz w:val="24"/>
          <w:szCs w:val="24"/>
        </w:rPr>
        <w:lastRenderedPageBreak/>
        <w:t>四、深入讨论和小结</w:t>
      </w:r>
    </w:p>
    <w:p w:rsidR="00DB3D70" w:rsidRPr="0039095B" w:rsidRDefault="008C4B85"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复旦学生对于性健康的知识的了解情况还是比较乐观的</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大部分同学的性健康的行为和心理都是比较良好和符合标准的</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但是还是有少部分的同学缺乏对于性的知识</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对于性的认识存在偏差</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而且学校的规定</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对于婚前性行为的禁止</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造成一部分同学的思维和选择的混乱</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随着学习和成熟</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同学们认为性是一种人的基本权利</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性也是美好和神圣的</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但是学校规定的禁止</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内涵可能是对于性权利的不尊重</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也是对于性的一种污名化</w:t>
      </w:r>
      <w:r w:rsidR="00D54580" w:rsidRPr="0039095B">
        <w:rPr>
          <w:rFonts w:asciiTheme="minorEastAsia" w:hAnsiTheme="minorEastAsia" w:hint="eastAsia"/>
          <w:sz w:val="24"/>
          <w:szCs w:val="24"/>
        </w:rPr>
        <w:t>，</w:t>
      </w:r>
      <w:r w:rsidR="00D54580" w:rsidRPr="0039095B">
        <w:rPr>
          <w:rFonts w:asciiTheme="minorEastAsia" w:hAnsiTheme="minorEastAsia"/>
          <w:sz w:val="24"/>
          <w:szCs w:val="24"/>
        </w:rPr>
        <w:t>向学生传递性是不好的</w:t>
      </w:r>
      <w:proofErr w:type="gramStart"/>
      <w:r w:rsidR="00D54580" w:rsidRPr="0039095B">
        <w:rPr>
          <w:rFonts w:asciiTheme="minorEastAsia" w:hAnsiTheme="minorEastAsia"/>
          <w:sz w:val="24"/>
          <w:szCs w:val="24"/>
        </w:rPr>
        <w:t>的</w:t>
      </w:r>
      <w:proofErr w:type="gramEnd"/>
      <w:r w:rsidR="00D54580" w:rsidRPr="0039095B">
        <w:rPr>
          <w:rFonts w:asciiTheme="minorEastAsia" w:hAnsiTheme="minorEastAsia"/>
          <w:sz w:val="24"/>
          <w:szCs w:val="24"/>
        </w:rPr>
        <w:t>信息</w:t>
      </w:r>
      <w:r w:rsidR="00D54580" w:rsidRPr="0039095B">
        <w:rPr>
          <w:rFonts w:asciiTheme="minorEastAsia" w:hAnsiTheme="minorEastAsia" w:hint="eastAsia"/>
          <w:sz w:val="24"/>
          <w:szCs w:val="24"/>
        </w:rPr>
        <w:t>。</w:t>
      </w:r>
    </w:p>
    <w:p w:rsidR="00DB3D70" w:rsidRPr="0039095B" w:rsidRDefault="00D54580"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所以针对调研的结果，下面提出相应的对策建议：</w:t>
      </w:r>
    </w:p>
    <w:p w:rsidR="00FA4890" w:rsidRPr="0039095B" w:rsidRDefault="00D54580"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首先是学校方面，学校应该充分考虑校规对于学生的引导作用，考虑校规的实际操作和执行性，</w:t>
      </w:r>
      <w:r w:rsidR="00D27D99" w:rsidRPr="0039095B">
        <w:rPr>
          <w:rFonts w:asciiTheme="minorEastAsia" w:hAnsiTheme="minorEastAsia" w:hint="eastAsia"/>
          <w:sz w:val="24"/>
          <w:szCs w:val="24"/>
        </w:rPr>
        <w:t>对于大学生</w:t>
      </w:r>
      <w:r w:rsidR="00D27D99" w:rsidRPr="0039095B">
        <w:rPr>
          <w:rFonts w:asciiTheme="minorEastAsia" w:hAnsiTheme="minorEastAsia"/>
          <w:sz w:val="24"/>
          <w:szCs w:val="24"/>
        </w:rPr>
        <w:t>的性行为进行正确的引导，重视性健康教育，目前</w:t>
      </w:r>
      <w:r w:rsidR="00D27D99" w:rsidRPr="0039095B">
        <w:rPr>
          <w:rFonts w:asciiTheme="minorEastAsia" w:hAnsiTheme="minorEastAsia" w:hint="eastAsia"/>
          <w:sz w:val="24"/>
          <w:szCs w:val="24"/>
        </w:rPr>
        <w:t>学校</w:t>
      </w:r>
      <w:r w:rsidR="00D27D99" w:rsidRPr="0039095B">
        <w:rPr>
          <w:rFonts w:asciiTheme="minorEastAsia" w:hAnsiTheme="minorEastAsia"/>
          <w:sz w:val="24"/>
          <w:szCs w:val="24"/>
        </w:rPr>
        <w:t>已经开设性健康教育的选修课，但是</w:t>
      </w:r>
      <w:r w:rsidR="00D27D99" w:rsidRPr="0039095B">
        <w:rPr>
          <w:rFonts w:asciiTheme="minorEastAsia" w:hAnsiTheme="minorEastAsia" w:hint="eastAsia"/>
          <w:sz w:val="24"/>
          <w:szCs w:val="24"/>
        </w:rPr>
        <w:t>规模</w:t>
      </w:r>
      <w:r w:rsidR="00D27D99" w:rsidRPr="0039095B">
        <w:rPr>
          <w:rFonts w:asciiTheme="minorEastAsia" w:hAnsiTheme="minorEastAsia"/>
          <w:sz w:val="24"/>
          <w:szCs w:val="24"/>
        </w:rPr>
        <w:t>有限，能够得到性健康知识的学生局限在</w:t>
      </w:r>
      <w:r w:rsidR="00D27D99" w:rsidRPr="0039095B">
        <w:rPr>
          <w:rFonts w:asciiTheme="minorEastAsia" w:hAnsiTheme="minorEastAsia" w:hint="eastAsia"/>
          <w:sz w:val="24"/>
          <w:szCs w:val="24"/>
        </w:rPr>
        <w:t>选修</w:t>
      </w:r>
      <w:r w:rsidR="00D27D99" w:rsidRPr="0039095B">
        <w:rPr>
          <w:rFonts w:asciiTheme="minorEastAsia" w:hAnsiTheme="minorEastAsia"/>
          <w:sz w:val="24"/>
          <w:szCs w:val="24"/>
        </w:rPr>
        <w:t>课程的</w:t>
      </w:r>
      <w:r w:rsidR="00D27D99" w:rsidRPr="0039095B">
        <w:rPr>
          <w:rFonts w:asciiTheme="minorEastAsia" w:hAnsiTheme="minorEastAsia" w:hint="eastAsia"/>
          <w:sz w:val="24"/>
          <w:szCs w:val="24"/>
        </w:rPr>
        <w:t>学生</w:t>
      </w:r>
      <w:r w:rsidR="00D27D99" w:rsidRPr="0039095B">
        <w:rPr>
          <w:rFonts w:asciiTheme="minorEastAsia" w:hAnsiTheme="minorEastAsia"/>
          <w:sz w:val="24"/>
          <w:szCs w:val="24"/>
        </w:rPr>
        <w:t>中，大部分学生还是很难接触到系统和正确的性健康教育，所以应该开展更多规模更大的性健康</w:t>
      </w:r>
      <w:r w:rsidR="00D27D99" w:rsidRPr="0039095B">
        <w:rPr>
          <w:rFonts w:asciiTheme="minorEastAsia" w:hAnsiTheme="minorEastAsia" w:hint="eastAsia"/>
          <w:sz w:val="24"/>
          <w:szCs w:val="24"/>
        </w:rPr>
        <w:t>教育</w:t>
      </w:r>
      <w:r w:rsidR="00D27D99" w:rsidRPr="0039095B">
        <w:rPr>
          <w:rFonts w:asciiTheme="minorEastAsia" w:hAnsiTheme="minorEastAsia"/>
          <w:sz w:val="24"/>
          <w:szCs w:val="24"/>
        </w:rPr>
        <w:t>主题活动。</w:t>
      </w:r>
      <w:r w:rsidR="00D27D99" w:rsidRPr="0039095B">
        <w:rPr>
          <w:rFonts w:asciiTheme="minorEastAsia" w:hAnsiTheme="minorEastAsia" w:hint="eastAsia"/>
          <w:sz w:val="24"/>
          <w:szCs w:val="24"/>
        </w:rPr>
        <w:t>除两性性行为外，加入 待自慰、同性恋、生理卫生等内容，使大学生掌握较为全面的性知识，并且拓展性教育的教学方法，鼓励学生参与，利用第二课堂平台，开展性教育主题活动。</w:t>
      </w:r>
      <w:r w:rsidR="00E44E45">
        <w:rPr>
          <w:rFonts w:asciiTheme="minorEastAsia" w:hAnsiTheme="minorEastAsia"/>
          <w:sz w:val="24"/>
          <w:szCs w:val="24"/>
        </w:rPr>
        <w:fldChar w:fldCharType="begin"/>
      </w:r>
      <w:r w:rsidR="00E44E45">
        <w:rPr>
          <w:rFonts w:asciiTheme="minorEastAsia" w:hAnsiTheme="minorEastAsia"/>
          <w:sz w:val="24"/>
          <w:szCs w:val="24"/>
        </w:rPr>
        <w:instrText xml:space="preserve"> </w:instrText>
      </w:r>
      <w:r w:rsidR="00E44E45">
        <w:rPr>
          <w:rFonts w:asciiTheme="minorEastAsia" w:hAnsiTheme="minorEastAsia" w:hint="eastAsia"/>
          <w:sz w:val="24"/>
          <w:szCs w:val="24"/>
        </w:rPr>
        <w:instrText>= 2 \* GB3</w:instrText>
      </w:r>
      <w:r w:rsidR="00E44E45">
        <w:rPr>
          <w:rFonts w:asciiTheme="minorEastAsia" w:hAnsiTheme="minorEastAsia"/>
          <w:sz w:val="24"/>
          <w:szCs w:val="24"/>
        </w:rPr>
        <w:instrText xml:space="preserve"> </w:instrText>
      </w:r>
      <w:r w:rsidR="00E44E45">
        <w:rPr>
          <w:rFonts w:asciiTheme="minorEastAsia" w:hAnsiTheme="minorEastAsia"/>
          <w:sz w:val="24"/>
          <w:szCs w:val="24"/>
        </w:rPr>
        <w:fldChar w:fldCharType="separate"/>
      </w:r>
      <w:r w:rsidR="00E44E45">
        <w:rPr>
          <w:rFonts w:asciiTheme="minorEastAsia" w:hAnsiTheme="minorEastAsia" w:hint="eastAsia"/>
          <w:noProof/>
          <w:sz w:val="24"/>
          <w:szCs w:val="24"/>
        </w:rPr>
        <w:t>②</w:t>
      </w:r>
      <w:r w:rsidR="00E44E45">
        <w:rPr>
          <w:rFonts w:asciiTheme="minorEastAsia" w:hAnsiTheme="minorEastAsia"/>
          <w:sz w:val="24"/>
          <w:szCs w:val="24"/>
        </w:rPr>
        <w:fldChar w:fldCharType="end"/>
      </w:r>
      <w:r w:rsidR="00D27D99" w:rsidRPr="0039095B">
        <w:rPr>
          <w:rFonts w:asciiTheme="minorEastAsia" w:hAnsiTheme="minorEastAsia" w:hint="eastAsia"/>
          <w:sz w:val="24"/>
          <w:szCs w:val="24"/>
        </w:rPr>
        <w:t>在使用传统的方式的同时，辅以创新的方式：首先是性健康知识比赛，使用有奖竞赛的方式吸引更多复旦青年参与；其次是和复旦知和社团（关注两性问题的社团）合作，开展一次性健康问题的宣传讲座。学校必须重视青年的性健康</w:t>
      </w:r>
      <w:proofErr w:type="gramStart"/>
      <w:r w:rsidR="00D27D99" w:rsidRPr="0039095B">
        <w:rPr>
          <w:rFonts w:asciiTheme="minorEastAsia" w:hAnsiTheme="minorEastAsia" w:hint="eastAsia"/>
          <w:sz w:val="24"/>
          <w:szCs w:val="24"/>
        </w:rPr>
        <w:t>状况着</w:t>
      </w:r>
      <w:proofErr w:type="gramEnd"/>
      <w:r w:rsidR="00D27D99" w:rsidRPr="0039095B">
        <w:rPr>
          <w:rFonts w:asciiTheme="minorEastAsia" w:hAnsiTheme="minorEastAsia" w:hint="eastAsia"/>
          <w:sz w:val="24"/>
          <w:szCs w:val="24"/>
        </w:rPr>
        <w:t>关系到未来社会上整体的性行为选择，对于未来社会发展会有很大影响。</w:t>
      </w:r>
    </w:p>
    <w:p w:rsidR="004554FE" w:rsidRPr="0039095B" w:rsidRDefault="004554FE"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其次</w:t>
      </w:r>
      <w:r w:rsidRPr="0039095B">
        <w:rPr>
          <w:rFonts w:asciiTheme="minorEastAsia" w:hAnsiTheme="minorEastAsia" w:hint="eastAsia"/>
          <w:sz w:val="24"/>
          <w:szCs w:val="24"/>
        </w:rPr>
        <w:t>，</w:t>
      </w:r>
      <w:r w:rsidRPr="0039095B">
        <w:rPr>
          <w:rFonts w:asciiTheme="minorEastAsia" w:hAnsiTheme="minorEastAsia"/>
          <w:sz w:val="24"/>
          <w:szCs w:val="24"/>
        </w:rPr>
        <w:t>针对学生</w:t>
      </w:r>
      <w:r w:rsidRPr="0039095B">
        <w:rPr>
          <w:rFonts w:asciiTheme="minorEastAsia" w:hAnsiTheme="minorEastAsia" w:hint="eastAsia"/>
          <w:sz w:val="24"/>
          <w:szCs w:val="24"/>
        </w:rPr>
        <w:t>，</w:t>
      </w:r>
      <w:r w:rsidRPr="0039095B">
        <w:rPr>
          <w:rFonts w:asciiTheme="minorEastAsia" w:hAnsiTheme="minorEastAsia"/>
          <w:sz w:val="24"/>
          <w:szCs w:val="24"/>
        </w:rPr>
        <w:t>学生</w:t>
      </w:r>
      <w:r w:rsidRPr="0039095B">
        <w:rPr>
          <w:rFonts w:asciiTheme="minorEastAsia" w:hAnsiTheme="minorEastAsia" w:hint="eastAsia"/>
          <w:sz w:val="24"/>
          <w:szCs w:val="24"/>
        </w:rPr>
        <w:t>应该积极主动去了解正确的性健康知识，积极参加学校组织的性健康教育活动，遇到性健康问题需要寻求正规的指导和帮助，寻求家长和老师的指导，而不是选择自己盲目错误解决。</w:t>
      </w:r>
      <w:r w:rsidR="00E44E45">
        <w:rPr>
          <w:rFonts w:asciiTheme="minorEastAsia" w:hAnsiTheme="minorEastAsia"/>
          <w:sz w:val="24"/>
          <w:szCs w:val="24"/>
        </w:rPr>
        <w:fldChar w:fldCharType="begin"/>
      </w:r>
      <w:r w:rsidR="00E44E45">
        <w:rPr>
          <w:rFonts w:asciiTheme="minorEastAsia" w:hAnsiTheme="minorEastAsia"/>
          <w:sz w:val="24"/>
          <w:szCs w:val="24"/>
        </w:rPr>
        <w:instrText xml:space="preserve"> </w:instrText>
      </w:r>
      <w:r w:rsidR="00E44E45">
        <w:rPr>
          <w:rFonts w:asciiTheme="minorEastAsia" w:hAnsiTheme="minorEastAsia" w:hint="eastAsia"/>
          <w:sz w:val="24"/>
          <w:szCs w:val="24"/>
        </w:rPr>
        <w:instrText>= 3 \* GB3</w:instrText>
      </w:r>
      <w:r w:rsidR="00E44E45">
        <w:rPr>
          <w:rFonts w:asciiTheme="minorEastAsia" w:hAnsiTheme="minorEastAsia"/>
          <w:sz w:val="24"/>
          <w:szCs w:val="24"/>
        </w:rPr>
        <w:instrText xml:space="preserve"> </w:instrText>
      </w:r>
      <w:r w:rsidR="00E44E45">
        <w:rPr>
          <w:rFonts w:asciiTheme="minorEastAsia" w:hAnsiTheme="minorEastAsia"/>
          <w:sz w:val="24"/>
          <w:szCs w:val="24"/>
        </w:rPr>
        <w:fldChar w:fldCharType="separate"/>
      </w:r>
      <w:r w:rsidR="00E44E45">
        <w:rPr>
          <w:rFonts w:asciiTheme="minorEastAsia" w:hAnsiTheme="minorEastAsia" w:hint="eastAsia"/>
          <w:noProof/>
          <w:sz w:val="24"/>
          <w:szCs w:val="24"/>
        </w:rPr>
        <w:t>③</w:t>
      </w:r>
      <w:r w:rsidR="00E44E45">
        <w:rPr>
          <w:rFonts w:asciiTheme="minorEastAsia" w:hAnsiTheme="minorEastAsia"/>
          <w:sz w:val="24"/>
          <w:szCs w:val="24"/>
        </w:rPr>
        <w:fldChar w:fldCharType="end"/>
      </w:r>
      <w:r w:rsidRPr="0039095B">
        <w:rPr>
          <w:rFonts w:asciiTheme="minorEastAsia" w:hAnsiTheme="minorEastAsia" w:hint="eastAsia"/>
          <w:sz w:val="24"/>
          <w:szCs w:val="24"/>
        </w:rPr>
        <w:t>而且应该树立正确的性观念，明确男女平等的性观念，明白在遇到强奸等</w:t>
      </w:r>
      <w:r w:rsidR="00411D62" w:rsidRPr="0039095B">
        <w:rPr>
          <w:rFonts w:asciiTheme="minorEastAsia" w:hAnsiTheme="minorEastAsia" w:hint="eastAsia"/>
          <w:sz w:val="24"/>
          <w:szCs w:val="24"/>
        </w:rPr>
        <w:t>问题</w:t>
      </w:r>
      <w:r w:rsidR="00411D62" w:rsidRPr="0039095B">
        <w:rPr>
          <w:rFonts w:asciiTheme="minorEastAsia" w:hAnsiTheme="minorEastAsia"/>
          <w:sz w:val="24"/>
          <w:szCs w:val="24"/>
        </w:rPr>
        <w:t>时，应该积极寻求帮助，避免受到二次伤害。</w:t>
      </w:r>
    </w:p>
    <w:p w:rsidR="00411D62" w:rsidRPr="0039095B" w:rsidRDefault="00411D62" w:rsidP="0039095B">
      <w:pPr>
        <w:pStyle w:val="a6"/>
        <w:spacing w:line="400" w:lineRule="exact"/>
        <w:ind w:left="420" w:firstLine="480"/>
        <w:rPr>
          <w:rFonts w:asciiTheme="minorEastAsia" w:hAnsiTheme="minorEastAsia"/>
          <w:sz w:val="24"/>
          <w:szCs w:val="24"/>
        </w:rPr>
      </w:pPr>
      <w:r w:rsidRPr="0039095B">
        <w:rPr>
          <w:rFonts w:asciiTheme="minorEastAsia" w:hAnsiTheme="minorEastAsia" w:hint="eastAsia"/>
          <w:sz w:val="24"/>
          <w:szCs w:val="24"/>
        </w:rPr>
        <w:t>再次</w:t>
      </w:r>
      <w:r w:rsidRPr="0039095B">
        <w:rPr>
          <w:rFonts w:asciiTheme="minorEastAsia" w:hAnsiTheme="minorEastAsia"/>
          <w:sz w:val="24"/>
          <w:szCs w:val="24"/>
        </w:rPr>
        <w:t>，家庭和社会必须积极为学生</w:t>
      </w:r>
      <w:r w:rsidRPr="0039095B">
        <w:rPr>
          <w:rFonts w:asciiTheme="minorEastAsia" w:hAnsiTheme="minorEastAsia" w:hint="eastAsia"/>
          <w:sz w:val="24"/>
          <w:szCs w:val="24"/>
        </w:rPr>
        <w:t>营造</w:t>
      </w:r>
      <w:r w:rsidRPr="0039095B">
        <w:rPr>
          <w:rFonts w:asciiTheme="minorEastAsia" w:hAnsiTheme="minorEastAsia"/>
          <w:sz w:val="24"/>
          <w:szCs w:val="24"/>
        </w:rPr>
        <w:t>一个良好的社会氛围，社会一定要弘扬正确的</w:t>
      </w:r>
      <w:r w:rsidRPr="0039095B">
        <w:rPr>
          <w:rFonts w:asciiTheme="minorEastAsia" w:hAnsiTheme="minorEastAsia" w:hint="eastAsia"/>
          <w:sz w:val="24"/>
          <w:szCs w:val="24"/>
        </w:rPr>
        <w:t>性健康</w:t>
      </w:r>
      <w:r w:rsidRPr="0039095B">
        <w:rPr>
          <w:rFonts w:asciiTheme="minorEastAsia" w:hAnsiTheme="minorEastAsia"/>
          <w:sz w:val="24"/>
          <w:szCs w:val="24"/>
        </w:rPr>
        <w:t>观念，</w:t>
      </w:r>
      <w:r w:rsidRPr="0039095B">
        <w:rPr>
          <w:rFonts w:asciiTheme="minorEastAsia" w:hAnsiTheme="minorEastAsia" w:hint="eastAsia"/>
          <w:sz w:val="24"/>
          <w:szCs w:val="24"/>
        </w:rPr>
        <w:t>对于</w:t>
      </w:r>
      <w:r w:rsidRPr="0039095B">
        <w:rPr>
          <w:rFonts w:asciiTheme="minorEastAsia" w:hAnsiTheme="minorEastAsia"/>
          <w:sz w:val="24"/>
          <w:szCs w:val="24"/>
        </w:rPr>
        <w:t>性不能闭口不谈，而是</w:t>
      </w:r>
      <w:r w:rsidRPr="0039095B">
        <w:rPr>
          <w:rFonts w:asciiTheme="minorEastAsia" w:hAnsiTheme="minorEastAsia" w:hint="eastAsia"/>
          <w:sz w:val="24"/>
          <w:szCs w:val="24"/>
        </w:rPr>
        <w:t>应该</w:t>
      </w:r>
      <w:r w:rsidRPr="0039095B">
        <w:rPr>
          <w:rFonts w:asciiTheme="minorEastAsia" w:hAnsiTheme="minorEastAsia"/>
          <w:sz w:val="24"/>
          <w:szCs w:val="24"/>
        </w:rPr>
        <w:t>帮助青年正确认识性</w:t>
      </w:r>
      <w:r w:rsidRPr="0039095B">
        <w:rPr>
          <w:rFonts w:asciiTheme="minorEastAsia" w:hAnsiTheme="minorEastAsia" w:hint="eastAsia"/>
          <w:sz w:val="24"/>
          <w:szCs w:val="24"/>
        </w:rPr>
        <w:t>，</w:t>
      </w:r>
      <w:r w:rsidRPr="0039095B">
        <w:rPr>
          <w:rFonts w:asciiTheme="minorEastAsia" w:hAnsiTheme="minorEastAsia"/>
          <w:sz w:val="24"/>
          <w:szCs w:val="24"/>
        </w:rPr>
        <w:t>让</w:t>
      </w:r>
      <w:r w:rsidRPr="0039095B">
        <w:rPr>
          <w:rFonts w:asciiTheme="minorEastAsia" w:hAnsiTheme="minorEastAsia" w:hint="eastAsia"/>
          <w:sz w:val="24"/>
          <w:szCs w:val="24"/>
        </w:rPr>
        <w:t>青年</w:t>
      </w:r>
      <w:r w:rsidRPr="0039095B">
        <w:rPr>
          <w:rFonts w:asciiTheme="minorEastAsia" w:hAnsiTheme="minorEastAsia"/>
          <w:sz w:val="24"/>
          <w:szCs w:val="24"/>
        </w:rPr>
        <w:t>可以敢于</w:t>
      </w:r>
      <w:r w:rsidRPr="0039095B">
        <w:rPr>
          <w:rFonts w:asciiTheme="minorEastAsia" w:hAnsiTheme="minorEastAsia" w:hint="eastAsia"/>
          <w:sz w:val="24"/>
          <w:szCs w:val="24"/>
        </w:rPr>
        <w:t>和</w:t>
      </w:r>
      <w:r w:rsidRPr="0039095B">
        <w:rPr>
          <w:rFonts w:asciiTheme="minorEastAsia" w:hAnsiTheme="minorEastAsia"/>
          <w:sz w:val="24"/>
          <w:szCs w:val="24"/>
        </w:rPr>
        <w:t>父母交流</w:t>
      </w:r>
      <w:r w:rsidRPr="0039095B">
        <w:rPr>
          <w:rFonts w:asciiTheme="minorEastAsia" w:hAnsiTheme="minorEastAsia" w:hint="eastAsia"/>
          <w:sz w:val="24"/>
          <w:szCs w:val="24"/>
        </w:rPr>
        <w:t>。</w:t>
      </w:r>
    </w:p>
    <w:p w:rsidR="004249C9" w:rsidRDefault="00D24130" w:rsidP="0039095B">
      <w:pPr>
        <w:pStyle w:val="a6"/>
        <w:spacing w:line="400" w:lineRule="exact"/>
        <w:ind w:left="420" w:firstLine="480"/>
        <w:rPr>
          <w:rFonts w:asciiTheme="minorEastAsia" w:hAnsiTheme="minorEastAsia"/>
          <w:sz w:val="24"/>
          <w:szCs w:val="24"/>
        </w:rPr>
      </w:pPr>
      <w:r w:rsidRPr="0039095B">
        <w:rPr>
          <w:rFonts w:asciiTheme="minorEastAsia" w:hAnsiTheme="minorEastAsia"/>
          <w:sz w:val="24"/>
          <w:szCs w:val="24"/>
        </w:rPr>
        <w:t>最后</w:t>
      </w:r>
      <w:r w:rsidRPr="0039095B">
        <w:rPr>
          <w:rFonts w:asciiTheme="minorEastAsia" w:hAnsiTheme="minorEastAsia" w:hint="eastAsia"/>
          <w:sz w:val="24"/>
          <w:szCs w:val="24"/>
        </w:rPr>
        <w:t>，</w:t>
      </w:r>
      <w:r w:rsidR="00411D62" w:rsidRPr="0039095B">
        <w:rPr>
          <w:rFonts w:asciiTheme="minorEastAsia" w:hAnsiTheme="minorEastAsia"/>
          <w:sz w:val="24"/>
          <w:szCs w:val="24"/>
        </w:rPr>
        <w:t>还有一点非常重要就是需要建立一个有利于青年学习性健康知识的平台</w:t>
      </w:r>
      <w:r w:rsidR="00411D62" w:rsidRPr="0039095B">
        <w:rPr>
          <w:rFonts w:asciiTheme="minorEastAsia" w:hAnsiTheme="minorEastAsia" w:hint="eastAsia"/>
          <w:sz w:val="24"/>
          <w:szCs w:val="24"/>
        </w:rPr>
        <w:t>，</w:t>
      </w:r>
      <w:r w:rsidR="00411D62" w:rsidRPr="0039095B">
        <w:rPr>
          <w:rFonts w:asciiTheme="minorEastAsia" w:hAnsiTheme="minorEastAsia"/>
          <w:sz w:val="24"/>
          <w:szCs w:val="24"/>
        </w:rPr>
        <w:t>平台由线下实体组织和线上互联网</w:t>
      </w:r>
      <w:proofErr w:type="gramStart"/>
      <w:r w:rsidR="00411D62" w:rsidRPr="0039095B">
        <w:rPr>
          <w:rFonts w:asciiTheme="minorEastAsia" w:hAnsiTheme="minorEastAsia"/>
          <w:sz w:val="24"/>
          <w:szCs w:val="24"/>
        </w:rPr>
        <w:t>和微信等</w:t>
      </w:r>
      <w:proofErr w:type="gramEnd"/>
      <w:r w:rsidR="00411D62" w:rsidRPr="0039095B">
        <w:rPr>
          <w:rFonts w:asciiTheme="minorEastAsia" w:hAnsiTheme="minorEastAsia"/>
          <w:sz w:val="24"/>
          <w:szCs w:val="24"/>
        </w:rPr>
        <w:t>新媒体品平台的联合组成</w:t>
      </w:r>
      <w:r w:rsidR="00411D62" w:rsidRPr="0039095B">
        <w:rPr>
          <w:rFonts w:asciiTheme="minorEastAsia" w:hAnsiTheme="minorEastAsia" w:hint="eastAsia"/>
          <w:sz w:val="24"/>
          <w:szCs w:val="24"/>
        </w:rPr>
        <w:t>，</w:t>
      </w:r>
      <w:r w:rsidR="00411D62" w:rsidRPr="0039095B">
        <w:rPr>
          <w:rFonts w:asciiTheme="minorEastAsia" w:hAnsiTheme="minorEastAsia"/>
          <w:sz w:val="24"/>
          <w:szCs w:val="24"/>
        </w:rPr>
        <w:t>线下的实体组织可以由学校的心理辅导机构和学生自治的社团组成</w:t>
      </w:r>
      <w:r w:rsidR="00411D62" w:rsidRPr="0039095B">
        <w:rPr>
          <w:rFonts w:asciiTheme="minorEastAsia" w:hAnsiTheme="minorEastAsia" w:hint="eastAsia"/>
          <w:sz w:val="24"/>
          <w:szCs w:val="24"/>
        </w:rPr>
        <w:t>，</w:t>
      </w:r>
      <w:r w:rsidR="00411D62" w:rsidRPr="0039095B">
        <w:rPr>
          <w:rFonts w:asciiTheme="minorEastAsia" w:hAnsiTheme="minorEastAsia"/>
          <w:sz w:val="24"/>
          <w:szCs w:val="24"/>
        </w:rPr>
        <w:t>线上主要是宣传性健康知识的</w:t>
      </w:r>
      <w:proofErr w:type="gramStart"/>
      <w:r w:rsidR="00411D62" w:rsidRPr="0039095B">
        <w:rPr>
          <w:rFonts w:asciiTheme="minorEastAsia" w:hAnsiTheme="minorEastAsia"/>
          <w:sz w:val="24"/>
          <w:szCs w:val="24"/>
        </w:rPr>
        <w:t>微信平台</w:t>
      </w:r>
      <w:proofErr w:type="gramEnd"/>
      <w:r w:rsidR="00411D62" w:rsidRPr="0039095B">
        <w:rPr>
          <w:rFonts w:asciiTheme="minorEastAsia" w:hAnsiTheme="minorEastAsia"/>
          <w:sz w:val="24"/>
          <w:szCs w:val="24"/>
        </w:rPr>
        <w:t>等</w:t>
      </w:r>
      <w:r w:rsidR="00411D62" w:rsidRPr="0039095B">
        <w:rPr>
          <w:rFonts w:asciiTheme="minorEastAsia" w:hAnsiTheme="minorEastAsia" w:hint="eastAsia"/>
          <w:sz w:val="24"/>
          <w:szCs w:val="24"/>
        </w:rPr>
        <w:t>，</w:t>
      </w:r>
      <w:r w:rsidR="00411D62" w:rsidRPr="0039095B">
        <w:rPr>
          <w:rFonts w:asciiTheme="minorEastAsia" w:hAnsiTheme="minorEastAsia"/>
          <w:sz w:val="24"/>
          <w:szCs w:val="24"/>
        </w:rPr>
        <w:t>这些创新和实际的宣传方式才能最有效的帮助青年获得性健康知识和知道青年</w:t>
      </w:r>
      <w:proofErr w:type="gramStart"/>
      <w:r w:rsidR="00411D62" w:rsidRPr="0039095B">
        <w:rPr>
          <w:rFonts w:asciiTheme="minorEastAsia" w:hAnsiTheme="minorEastAsia"/>
          <w:sz w:val="24"/>
          <w:szCs w:val="24"/>
        </w:rPr>
        <w:t>践行</w:t>
      </w:r>
      <w:proofErr w:type="gramEnd"/>
      <w:r w:rsidR="00411D62" w:rsidRPr="0039095B">
        <w:rPr>
          <w:rFonts w:asciiTheme="minorEastAsia" w:hAnsiTheme="minorEastAsia"/>
          <w:sz w:val="24"/>
          <w:szCs w:val="24"/>
        </w:rPr>
        <w:t>正确的性健康行为</w:t>
      </w:r>
      <w:r w:rsidR="00411D62" w:rsidRPr="0039095B">
        <w:rPr>
          <w:rFonts w:asciiTheme="minorEastAsia" w:hAnsiTheme="minorEastAsia" w:hint="eastAsia"/>
          <w:sz w:val="24"/>
          <w:szCs w:val="24"/>
        </w:rPr>
        <w:t>。</w:t>
      </w:r>
    </w:p>
    <w:p w:rsidR="004249C9" w:rsidRDefault="004249C9">
      <w:pPr>
        <w:widowControl/>
        <w:jc w:val="left"/>
        <w:rPr>
          <w:rFonts w:asciiTheme="minorEastAsia" w:hAnsiTheme="minorEastAsia"/>
          <w:sz w:val="24"/>
          <w:szCs w:val="24"/>
        </w:rPr>
      </w:pPr>
      <w:r>
        <w:rPr>
          <w:rFonts w:asciiTheme="minorEastAsia" w:hAnsiTheme="minorEastAsia"/>
          <w:sz w:val="24"/>
          <w:szCs w:val="24"/>
        </w:rPr>
        <w:br w:type="page"/>
      </w:r>
    </w:p>
    <w:p w:rsidR="00411D62" w:rsidRPr="00EE2137" w:rsidRDefault="004249C9" w:rsidP="004249C9">
      <w:pPr>
        <w:spacing w:line="400" w:lineRule="exact"/>
        <w:rPr>
          <w:rFonts w:asciiTheme="minorEastAsia" w:hAnsiTheme="minorEastAsia"/>
          <w:sz w:val="24"/>
          <w:szCs w:val="24"/>
        </w:rPr>
      </w:pPr>
      <w:r w:rsidRPr="00EE2137">
        <w:rPr>
          <w:rFonts w:asciiTheme="minorEastAsia" w:hAnsiTheme="minorEastAsia"/>
          <w:sz w:val="24"/>
          <w:szCs w:val="24"/>
        </w:rPr>
        <w:lastRenderedPageBreak/>
        <w:t>五</w:t>
      </w:r>
      <w:r w:rsidRPr="00EE2137">
        <w:rPr>
          <w:rFonts w:asciiTheme="minorEastAsia" w:hAnsiTheme="minorEastAsia" w:hint="eastAsia"/>
          <w:sz w:val="24"/>
          <w:szCs w:val="24"/>
        </w:rPr>
        <w:t>、</w:t>
      </w:r>
      <w:r w:rsidRPr="00EE2137">
        <w:rPr>
          <w:rFonts w:asciiTheme="minorEastAsia" w:hAnsiTheme="minorEastAsia"/>
          <w:sz w:val="24"/>
          <w:szCs w:val="24"/>
        </w:rPr>
        <w:t>附录</w:t>
      </w:r>
    </w:p>
    <w:p w:rsidR="004249C9" w:rsidRPr="00EE2137" w:rsidRDefault="004249C9" w:rsidP="004249C9">
      <w:pPr>
        <w:spacing w:line="400" w:lineRule="exact"/>
        <w:rPr>
          <w:rFonts w:asciiTheme="minorEastAsia" w:hAnsiTheme="minorEastAsia"/>
          <w:sz w:val="24"/>
          <w:szCs w:val="24"/>
        </w:rPr>
      </w:pPr>
      <w:r w:rsidRPr="00EE2137">
        <w:rPr>
          <w:rFonts w:asciiTheme="minorEastAsia" w:hAnsiTheme="minorEastAsia"/>
          <w:sz w:val="24"/>
          <w:szCs w:val="24"/>
        </w:rPr>
        <w:t>问卷</w:t>
      </w:r>
      <w:r w:rsidRPr="00EE2137">
        <w:rPr>
          <w:rFonts w:asciiTheme="minorEastAsia" w:hAnsiTheme="minorEastAsia" w:hint="eastAsia"/>
          <w:sz w:val="24"/>
          <w:szCs w:val="24"/>
        </w:rPr>
        <w:t>：</w:t>
      </w:r>
    </w:p>
    <w:p w:rsidR="004249C9" w:rsidRPr="00EE2137" w:rsidRDefault="004249C9" w:rsidP="004249C9">
      <w:pPr>
        <w:rPr>
          <w:rFonts w:asciiTheme="minorEastAsia" w:hAnsiTheme="minorEastAsia"/>
          <w:sz w:val="24"/>
          <w:szCs w:val="24"/>
        </w:rPr>
      </w:pPr>
      <w:r w:rsidRPr="00EE2137">
        <w:rPr>
          <w:rFonts w:asciiTheme="minorEastAsia" w:hAnsiTheme="minorEastAsia"/>
          <w:sz w:val="24"/>
          <w:szCs w:val="24"/>
        </w:rPr>
        <w:t>五</w:t>
      </w:r>
      <w:r w:rsidRPr="00EE2137">
        <w:rPr>
          <w:rFonts w:asciiTheme="minorEastAsia" w:hAnsiTheme="minorEastAsia" w:hint="eastAsia"/>
          <w:sz w:val="24"/>
          <w:szCs w:val="24"/>
        </w:rPr>
        <w:t>、</w:t>
      </w:r>
      <w:r w:rsidRPr="00EE2137">
        <w:rPr>
          <w:rFonts w:asciiTheme="minorEastAsia" w:hAnsiTheme="minorEastAsia"/>
          <w:sz w:val="24"/>
          <w:szCs w:val="24"/>
        </w:rPr>
        <w:t>附录</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复旦大学本科生关于女生高考前用药规避生理期的态度调查</w:t>
      </w:r>
    </w:p>
    <w:p w:rsidR="004249C9" w:rsidRPr="00EE2137" w:rsidRDefault="004249C9" w:rsidP="004249C9">
      <w:pPr>
        <w:rPr>
          <w:rFonts w:asciiTheme="minorEastAsia" w:hAnsiTheme="minorEastAsia"/>
          <w:sz w:val="24"/>
          <w:szCs w:val="24"/>
        </w:rPr>
      </w:pPr>
      <w:r w:rsidRPr="00EE2137">
        <w:rPr>
          <w:rFonts w:asciiTheme="minorEastAsia" w:hAnsiTheme="minorEastAsia"/>
          <w:sz w:val="24"/>
          <w:szCs w:val="24"/>
        </w:rPr>
        <w:tab/>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xml:space="preserve">  亲爱的同学，您好！</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我们是复旦大学课程研中心，希望占用您几分钟的时间完成此项有关大学生</w:t>
      </w:r>
      <w:r w:rsidR="00EE2137" w:rsidRPr="00EE2137">
        <w:rPr>
          <w:rFonts w:asciiTheme="minorEastAsia" w:hAnsiTheme="minorEastAsia" w:hint="eastAsia"/>
          <w:sz w:val="24"/>
          <w:szCs w:val="24"/>
        </w:rPr>
        <w:t>性健康状态</w:t>
      </w:r>
      <w:r w:rsidRPr="00EE2137">
        <w:rPr>
          <w:rFonts w:asciiTheme="minorEastAsia" w:hAnsiTheme="minorEastAsia" w:hint="eastAsia"/>
          <w:sz w:val="24"/>
          <w:szCs w:val="24"/>
        </w:rPr>
        <w:t>的匿名调查。我们保证所有信息不会外漏，谢谢！</w:t>
      </w:r>
      <w:r w:rsidR="002439ED" w:rsidRPr="00EE2137">
        <w:rPr>
          <w:rFonts w:asciiTheme="minorEastAsia" w:hAnsiTheme="minorEastAsia"/>
          <w:sz w:val="24"/>
          <w:szCs w:val="24"/>
        </w:rPr>
        <w:t xml:space="preserve"> </w:t>
      </w:r>
    </w:p>
    <w:p w:rsidR="004249C9" w:rsidRPr="00EE2137" w:rsidRDefault="004249C9" w:rsidP="004249C9">
      <w:pPr>
        <w:rPr>
          <w:rFonts w:asciiTheme="minorEastAsia" w:hAnsiTheme="minorEastAsia"/>
          <w:sz w:val="24"/>
          <w:szCs w:val="24"/>
        </w:rPr>
      </w:pPr>
    </w:p>
    <w:p w:rsidR="004249C9" w:rsidRPr="00EE2137" w:rsidRDefault="004249C9" w:rsidP="004249C9">
      <w:pPr>
        <w:rPr>
          <w:rFonts w:asciiTheme="minorEastAsia" w:hAnsiTheme="minorEastAsia"/>
          <w:sz w:val="24"/>
          <w:szCs w:val="24"/>
        </w:rPr>
      </w:pP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1您的年级是 [单选题] [必答题]</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大一</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大二</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大三</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大四及以上</w:t>
      </w:r>
    </w:p>
    <w:p w:rsidR="004249C9" w:rsidRPr="00EE2137" w:rsidRDefault="004249C9" w:rsidP="004249C9">
      <w:pPr>
        <w:rPr>
          <w:rFonts w:asciiTheme="minorEastAsia" w:hAnsiTheme="minorEastAsia"/>
          <w:sz w:val="24"/>
          <w:szCs w:val="24"/>
        </w:rPr>
      </w:pP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2您的性别是 [单选题] [必答题]</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男</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女</w:t>
      </w:r>
    </w:p>
    <w:p w:rsidR="004249C9" w:rsidRPr="00EE2137" w:rsidRDefault="004249C9" w:rsidP="004249C9">
      <w:pPr>
        <w:rPr>
          <w:rFonts w:asciiTheme="minorEastAsia" w:hAnsiTheme="minorEastAsia"/>
          <w:sz w:val="24"/>
          <w:szCs w:val="24"/>
        </w:rPr>
      </w:pP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3您的专业是 [单选题] [必答题]</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人文（包括商科和社科）</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医科</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理工</w:t>
      </w:r>
    </w:p>
    <w:p w:rsidR="004249C9" w:rsidRPr="00EE2137" w:rsidRDefault="004249C9" w:rsidP="004249C9">
      <w:pPr>
        <w:rPr>
          <w:rFonts w:asciiTheme="minorEastAsia" w:hAnsiTheme="minorEastAsia"/>
          <w:sz w:val="24"/>
          <w:szCs w:val="24"/>
        </w:rPr>
      </w:pP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5在做这份问卷之前，您是否知道</w:t>
      </w:r>
      <w:r w:rsidR="00EE2137" w:rsidRPr="00EE2137">
        <w:rPr>
          <w:rFonts w:asciiTheme="minorEastAsia" w:hAnsiTheme="minorEastAsia" w:hint="eastAsia"/>
          <w:sz w:val="24"/>
          <w:szCs w:val="24"/>
        </w:rPr>
        <w:t>性健康是什么</w:t>
      </w:r>
      <w:r w:rsidRPr="00EE2137">
        <w:rPr>
          <w:rFonts w:asciiTheme="minorEastAsia" w:hAnsiTheme="minorEastAsia" w:hint="eastAsia"/>
          <w:sz w:val="24"/>
          <w:szCs w:val="24"/>
        </w:rPr>
        <w:t>？ [单选题] [必答题]</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知道  (请跳至第6题)</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不知道  (请跳至第7题)</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说不清  (请跳至第7题)</w:t>
      </w:r>
    </w:p>
    <w:p w:rsidR="004249C9" w:rsidRPr="00EE2137" w:rsidRDefault="004249C9" w:rsidP="004249C9">
      <w:pPr>
        <w:rPr>
          <w:rFonts w:asciiTheme="minorEastAsia" w:hAnsiTheme="minorEastAsia"/>
          <w:sz w:val="24"/>
          <w:szCs w:val="24"/>
        </w:rPr>
      </w:pP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6您是从何种渠道了解有关知识的 [多选题] [必答题]</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老师</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家人（包括亲戚）</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同学及朋友</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浏览网页</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影视剧</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文学作品及报刊杂志</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新媒体（如人人、</w:t>
      </w:r>
      <w:proofErr w:type="gramStart"/>
      <w:r w:rsidRPr="00EE2137">
        <w:rPr>
          <w:rFonts w:asciiTheme="minorEastAsia" w:hAnsiTheme="minorEastAsia" w:hint="eastAsia"/>
          <w:sz w:val="24"/>
          <w:szCs w:val="24"/>
        </w:rPr>
        <w:t>微信等</w:t>
      </w:r>
      <w:proofErr w:type="gramEnd"/>
      <w:r w:rsidRPr="00EE2137">
        <w:rPr>
          <w:rFonts w:asciiTheme="minorEastAsia" w:hAnsiTheme="minorEastAsia" w:hint="eastAsia"/>
          <w:sz w:val="24"/>
          <w:szCs w:val="24"/>
        </w:rPr>
        <w:t>）</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其他 _________________</w:t>
      </w:r>
    </w:p>
    <w:p w:rsidR="004249C9" w:rsidRPr="00EE2137" w:rsidRDefault="004249C9" w:rsidP="004249C9">
      <w:pPr>
        <w:rPr>
          <w:rFonts w:asciiTheme="minorEastAsia" w:hAnsiTheme="minorEastAsia"/>
          <w:sz w:val="24"/>
          <w:szCs w:val="24"/>
        </w:rPr>
      </w:pP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7</w:t>
      </w:r>
      <w:r w:rsidR="00EE2137" w:rsidRPr="00EE2137">
        <w:rPr>
          <w:rFonts w:asciiTheme="minorEastAsia" w:hAnsiTheme="minorEastAsia" w:hint="eastAsia"/>
          <w:sz w:val="24"/>
          <w:szCs w:val="24"/>
        </w:rPr>
        <w:t>您觉得紧急避孕药</w:t>
      </w:r>
      <w:r w:rsidRPr="00EE2137">
        <w:rPr>
          <w:rFonts w:asciiTheme="minorEastAsia" w:hAnsiTheme="minorEastAsia" w:hint="eastAsia"/>
          <w:sz w:val="24"/>
          <w:szCs w:val="24"/>
        </w:rPr>
        <w:t>对身体有影响么？ [单选题] [必答题]</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除了改变生理期没有其他影响</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有一点但不是很严重</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lastRenderedPageBreak/>
        <w:t>○ 有很严重的副作用</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因人而异</w:t>
      </w:r>
    </w:p>
    <w:p w:rsidR="004249C9" w:rsidRPr="00EE2137" w:rsidRDefault="004249C9" w:rsidP="004249C9">
      <w:pPr>
        <w:rPr>
          <w:rFonts w:asciiTheme="minorEastAsia" w:hAnsiTheme="minorEastAsia"/>
          <w:sz w:val="24"/>
          <w:szCs w:val="24"/>
        </w:rPr>
      </w:pP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8您知道这种药物可能会有哪些副作用么？ [多选题] [必答题]</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恶心呕吐</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水肿</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内分泌失调月经紊乱</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头痛</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手脚冰凉</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贫血</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其他 _________________</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以上副作用都没有</w:t>
      </w:r>
    </w:p>
    <w:p w:rsidR="004249C9" w:rsidRPr="00EE2137" w:rsidRDefault="004249C9" w:rsidP="004249C9">
      <w:pPr>
        <w:rPr>
          <w:rFonts w:asciiTheme="minorEastAsia" w:hAnsiTheme="minorEastAsia"/>
          <w:sz w:val="24"/>
          <w:szCs w:val="24"/>
        </w:rPr>
      </w:pP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9您认为</w:t>
      </w:r>
      <w:r w:rsidR="00EE2137" w:rsidRPr="00EE2137">
        <w:rPr>
          <w:rFonts w:asciiTheme="minorEastAsia" w:hAnsiTheme="minorEastAsia" w:hint="eastAsia"/>
          <w:sz w:val="24"/>
          <w:szCs w:val="24"/>
        </w:rPr>
        <w:t>使用紧急避孕药作为常规避孕</w:t>
      </w:r>
      <w:r w:rsidRPr="00EE2137">
        <w:rPr>
          <w:rFonts w:asciiTheme="minorEastAsia" w:hAnsiTheme="minorEastAsia" w:hint="eastAsia"/>
          <w:sz w:val="24"/>
          <w:szCs w:val="24"/>
        </w:rPr>
        <w:t>的行为合适么？ [单选题] [必答题]</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不合适，身体健康更重要</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合适，高考成绩更重要</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无所谓</w:t>
      </w:r>
    </w:p>
    <w:p w:rsidR="004249C9" w:rsidRPr="00EE2137" w:rsidRDefault="004249C9" w:rsidP="004249C9">
      <w:pPr>
        <w:rPr>
          <w:rFonts w:asciiTheme="minorEastAsia" w:hAnsiTheme="minorEastAsia"/>
          <w:sz w:val="24"/>
          <w:szCs w:val="24"/>
        </w:rPr>
      </w:pP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10您在使用过</w:t>
      </w:r>
      <w:r w:rsidR="00EE2137" w:rsidRPr="00EE2137">
        <w:rPr>
          <w:rFonts w:asciiTheme="minorEastAsia" w:hAnsiTheme="minorEastAsia" w:hint="eastAsia"/>
          <w:sz w:val="24"/>
          <w:szCs w:val="24"/>
        </w:rPr>
        <w:t>紧急避孕药</w:t>
      </w:r>
      <w:r w:rsidRPr="00EE2137">
        <w:rPr>
          <w:rFonts w:asciiTheme="minorEastAsia" w:hAnsiTheme="minorEastAsia" w:hint="eastAsia"/>
          <w:sz w:val="24"/>
          <w:szCs w:val="24"/>
        </w:rPr>
        <w:t>吗？ [单选题] [必答题]</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使用过</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没有用过</w:t>
      </w:r>
    </w:p>
    <w:p w:rsidR="004249C9" w:rsidRPr="00EE2137" w:rsidRDefault="004249C9" w:rsidP="004249C9">
      <w:pPr>
        <w:rPr>
          <w:rFonts w:asciiTheme="minorEastAsia" w:hAnsiTheme="minorEastAsia"/>
          <w:sz w:val="24"/>
          <w:szCs w:val="24"/>
        </w:rPr>
      </w:pP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11您是在什么情况下使用有关药物的 [单选题] [必答题]</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xml:space="preserve">○ </w:t>
      </w:r>
      <w:r w:rsidR="00EE2137" w:rsidRPr="00EE2137">
        <w:rPr>
          <w:rFonts w:asciiTheme="minorEastAsia" w:hAnsiTheme="minorEastAsia" w:hint="eastAsia"/>
          <w:sz w:val="24"/>
          <w:szCs w:val="24"/>
        </w:rPr>
        <w:t>安全套等常规避孕方式失效</w:t>
      </w:r>
    </w:p>
    <w:p w:rsidR="004249C9" w:rsidRPr="00EE2137" w:rsidRDefault="004249C9" w:rsidP="004249C9">
      <w:pPr>
        <w:rPr>
          <w:rFonts w:asciiTheme="minorEastAsia" w:hAnsiTheme="minorEastAsia"/>
          <w:sz w:val="24"/>
          <w:szCs w:val="24"/>
        </w:rPr>
      </w:pPr>
      <w:r w:rsidRPr="00EE2137">
        <w:rPr>
          <w:rFonts w:asciiTheme="minorEastAsia" w:hAnsiTheme="minorEastAsia" w:hint="eastAsia"/>
          <w:sz w:val="24"/>
          <w:szCs w:val="24"/>
        </w:rPr>
        <w:t xml:space="preserve">○ </w:t>
      </w:r>
      <w:r w:rsidR="00EE2137" w:rsidRPr="00EE2137">
        <w:rPr>
          <w:rFonts w:asciiTheme="minorEastAsia" w:hAnsiTheme="minorEastAsia" w:hint="eastAsia"/>
          <w:sz w:val="24"/>
          <w:szCs w:val="24"/>
        </w:rPr>
        <w:t>没有保护的性行为之后</w:t>
      </w:r>
    </w:p>
    <w:p w:rsidR="004249C9" w:rsidRDefault="004249C9" w:rsidP="004249C9"/>
    <w:p w:rsidR="00EE2137" w:rsidRPr="00EE2137" w:rsidRDefault="00EE2137" w:rsidP="00EE2137">
      <w:pPr>
        <w:rPr>
          <w:rFonts w:asciiTheme="minorEastAsia" w:hAnsiTheme="minorEastAsia"/>
          <w:sz w:val="24"/>
          <w:szCs w:val="24"/>
        </w:rPr>
      </w:pPr>
      <w:r>
        <w:rPr>
          <w:rFonts w:asciiTheme="minorEastAsia" w:hAnsiTheme="minorEastAsia"/>
          <w:sz w:val="24"/>
          <w:szCs w:val="24"/>
        </w:rPr>
        <w:t>12</w:t>
      </w:r>
      <w:r>
        <w:rPr>
          <w:rFonts w:asciiTheme="minorEastAsia" w:hAnsiTheme="minorEastAsia" w:hint="eastAsia"/>
          <w:sz w:val="24"/>
          <w:szCs w:val="24"/>
        </w:rPr>
        <w:t>是否有过性行为</w:t>
      </w:r>
      <w:r w:rsidRPr="00EE2137">
        <w:rPr>
          <w:rFonts w:asciiTheme="minorEastAsia" w:hAnsiTheme="minorEastAsia" w:hint="eastAsia"/>
          <w:sz w:val="24"/>
          <w:szCs w:val="24"/>
        </w:rPr>
        <w:t>？ [单选题] [必答题]</w:t>
      </w:r>
    </w:p>
    <w:p w:rsidR="00EE2137" w:rsidRPr="00EE2137" w:rsidRDefault="00EE2137" w:rsidP="00EE2137">
      <w:pPr>
        <w:rPr>
          <w:rFonts w:asciiTheme="minorEastAsia" w:hAnsiTheme="minorEastAsia"/>
          <w:sz w:val="24"/>
          <w:szCs w:val="24"/>
        </w:rPr>
      </w:pPr>
      <w:r w:rsidRPr="00EE2137">
        <w:rPr>
          <w:rFonts w:asciiTheme="minorEastAsia" w:hAnsiTheme="minorEastAsia" w:hint="eastAsia"/>
          <w:sz w:val="24"/>
          <w:szCs w:val="24"/>
        </w:rPr>
        <w:t xml:space="preserve">○ </w:t>
      </w:r>
      <w:r>
        <w:rPr>
          <w:rFonts w:asciiTheme="minorEastAsia" w:hAnsiTheme="minorEastAsia" w:hint="eastAsia"/>
          <w:sz w:val="24"/>
          <w:szCs w:val="24"/>
        </w:rPr>
        <w:t>是</w:t>
      </w:r>
    </w:p>
    <w:p w:rsidR="00EE2137" w:rsidRPr="00EE2137" w:rsidRDefault="00EE2137" w:rsidP="00EE2137">
      <w:pPr>
        <w:rPr>
          <w:rFonts w:asciiTheme="minorEastAsia" w:hAnsiTheme="minorEastAsia"/>
          <w:sz w:val="24"/>
          <w:szCs w:val="24"/>
        </w:rPr>
      </w:pPr>
      <w:r w:rsidRPr="00EE2137">
        <w:rPr>
          <w:rFonts w:asciiTheme="minorEastAsia" w:hAnsiTheme="minorEastAsia" w:hint="eastAsia"/>
          <w:sz w:val="24"/>
          <w:szCs w:val="24"/>
        </w:rPr>
        <w:t xml:space="preserve">○ </w:t>
      </w:r>
      <w:r>
        <w:rPr>
          <w:rFonts w:asciiTheme="minorEastAsia" w:hAnsiTheme="minorEastAsia" w:hint="eastAsia"/>
          <w:sz w:val="24"/>
          <w:szCs w:val="24"/>
        </w:rPr>
        <w:t>否</w:t>
      </w:r>
    </w:p>
    <w:p w:rsidR="00EE2137" w:rsidRPr="00EE2137" w:rsidRDefault="00EE2137" w:rsidP="00EE2137">
      <w:pPr>
        <w:rPr>
          <w:rFonts w:asciiTheme="minorEastAsia" w:hAnsiTheme="minorEastAsia"/>
          <w:sz w:val="24"/>
          <w:szCs w:val="24"/>
        </w:rPr>
      </w:pPr>
      <w:r w:rsidRPr="00EE2137">
        <w:rPr>
          <w:rFonts w:asciiTheme="minorEastAsia" w:hAnsiTheme="minorEastAsia" w:hint="eastAsia"/>
          <w:sz w:val="24"/>
          <w:szCs w:val="24"/>
        </w:rPr>
        <w:t xml:space="preserve">○ </w:t>
      </w:r>
      <w:r>
        <w:rPr>
          <w:rFonts w:asciiTheme="minorEastAsia" w:hAnsiTheme="minorEastAsia" w:hint="eastAsia"/>
          <w:sz w:val="24"/>
          <w:szCs w:val="24"/>
        </w:rPr>
        <w:t>不愿意透露</w:t>
      </w:r>
    </w:p>
    <w:p w:rsidR="004249C9" w:rsidRDefault="004249C9" w:rsidP="004249C9"/>
    <w:p w:rsidR="004249C9" w:rsidRPr="00EE2137" w:rsidRDefault="00EE2137" w:rsidP="004249C9">
      <w:pPr>
        <w:rPr>
          <w:rFonts w:asciiTheme="minorEastAsia" w:hAnsiTheme="minorEastAsia"/>
          <w:sz w:val="24"/>
          <w:szCs w:val="24"/>
        </w:rPr>
      </w:pPr>
      <w:r w:rsidRPr="00EE2137">
        <w:rPr>
          <w:rFonts w:asciiTheme="minorEastAsia" w:hAnsiTheme="minorEastAsia" w:hint="eastAsia"/>
          <w:sz w:val="24"/>
          <w:szCs w:val="24"/>
        </w:rPr>
        <w:t>13性伴侣数量</w:t>
      </w:r>
    </w:p>
    <w:p w:rsidR="00EE2137" w:rsidRPr="00EE2137" w:rsidRDefault="00EE2137" w:rsidP="00EE2137">
      <w:pPr>
        <w:rPr>
          <w:rFonts w:asciiTheme="minorEastAsia" w:hAnsiTheme="minorEastAsia"/>
          <w:sz w:val="24"/>
          <w:szCs w:val="24"/>
        </w:rPr>
      </w:pPr>
      <w:r w:rsidRPr="00EE2137">
        <w:rPr>
          <w:rFonts w:asciiTheme="minorEastAsia" w:hAnsiTheme="minorEastAsia" w:hint="eastAsia"/>
          <w:sz w:val="24"/>
          <w:szCs w:val="24"/>
        </w:rPr>
        <w:t xml:space="preserve">○ </w:t>
      </w:r>
      <w:r>
        <w:rPr>
          <w:rFonts w:asciiTheme="minorEastAsia" w:hAnsiTheme="minorEastAsia" w:hint="eastAsia"/>
          <w:sz w:val="24"/>
          <w:szCs w:val="24"/>
        </w:rPr>
        <w:t>1</w:t>
      </w:r>
    </w:p>
    <w:p w:rsidR="00EE2137" w:rsidRPr="00EE2137" w:rsidRDefault="00EE2137" w:rsidP="00EE2137">
      <w:pPr>
        <w:rPr>
          <w:rFonts w:asciiTheme="minorEastAsia" w:hAnsiTheme="minorEastAsia"/>
          <w:sz w:val="24"/>
          <w:szCs w:val="24"/>
        </w:rPr>
      </w:pPr>
      <w:r w:rsidRPr="00EE2137">
        <w:rPr>
          <w:rFonts w:asciiTheme="minorEastAsia" w:hAnsiTheme="minorEastAsia" w:hint="eastAsia"/>
          <w:sz w:val="24"/>
          <w:szCs w:val="24"/>
        </w:rPr>
        <w:t xml:space="preserve">○ </w:t>
      </w:r>
      <w:r>
        <w:rPr>
          <w:rFonts w:asciiTheme="minorEastAsia" w:hAnsiTheme="minorEastAsia" w:hint="eastAsia"/>
          <w:sz w:val="24"/>
          <w:szCs w:val="24"/>
        </w:rPr>
        <w:t>2、3</w:t>
      </w:r>
    </w:p>
    <w:p w:rsidR="00EE2137" w:rsidRPr="00EE2137" w:rsidRDefault="00EE2137" w:rsidP="00EE2137">
      <w:pPr>
        <w:rPr>
          <w:rFonts w:asciiTheme="minorEastAsia" w:hAnsiTheme="minorEastAsia"/>
          <w:sz w:val="24"/>
          <w:szCs w:val="24"/>
        </w:rPr>
      </w:pPr>
      <w:r w:rsidRPr="00EE2137">
        <w:rPr>
          <w:rFonts w:asciiTheme="minorEastAsia" w:hAnsiTheme="minorEastAsia" w:hint="eastAsia"/>
          <w:sz w:val="24"/>
          <w:szCs w:val="24"/>
        </w:rPr>
        <w:t xml:space="preserve">○ </w:t>
      </w:r>
      <w:r>
        <w:rPr>
          <w:rFonts w:asciiTheme="minorEastAsia" w:hAnsiTheme="minorEastAsia" w:hint="eastAsia"/>
          <w:sz w:val="24"/>
          <w:szCs w:val="24"/>
        </w:rPr>
        <w:t>超过3人以上</w:t>
      </w:r>
    </w:p>
    <w:p w:rsidR="00EE2137" w:rsidRDefault="00EE2137" w:rsidP="004249C9"/>
    <w:p w:rsidR="00EE2137" w:rsidRPr="00EE2137" w:rsidRDefault="00EE2137" w:rsidP="00EE2137">
      <w:pPr>
        <w:rPr>
          <w:rFonts w:asciiTheme="minorEastAsia" w:hAnsiTheme="minorEastAsia"/>
          <w:sz w:val="24"/>
          <w:szCs w:val="24"/>
        </w:rPr>
      </w:pPr>
      <w:r>
        <w:rPr>
          <w:rFonts w:asciiTheme="minorEastAsia" w:hAnsiTheme="minorEastAsia" w:hint="eastAsia"/>
          <w:sz w:val="24"/>
          <w:szCs w:val="24"/>
        </w:rPr>
        <w:t>14</w:t>
      </w:r>
      <w:r>
        <w:rPr>
          <w:rFonts w:asciiTheme="minorEastAsia" w:hAnsiTheme="minorEastAsia"/>
        </w:rPr>
        <w:t>避孕方式选择</w:t>
      </w:r>
    </w:p>
    <w:p w:rsidR="00EE2137" w:rsidRDefault="00EE2137" w:rsidP="00EE2137">
      <w:pPr>
        <w:rPr>
          <w:rFonts w:asciiTheme="minorEastAsia" w:hAnsiTheme="minorEastAsia"/>
          <w:sz w:val="24"/>
          <w:szCs w:val="24"/>
        </w:rPr>
      </w:pPr>
      <w:r w:rsidRPr="00EE2137">
        <w:rPr>
          <w:rFonts w:asciiTheme="minorEastAsia" w:hAnsiTheme="minorEastAsia" w:hint="eastAsia"/>
          <w:sz w:val="24"/>
          <w:szCs w:val="24"/>
        </w:rPr>
        <w:t>○</w:t>
      </w:r>
      <w:r w:rsidRPr="0039095B">
        <w:rPr>
          <w:rFonts w:asciiTheme="minorEastAsia" w:hAnsiTheme="minorEastAsia"/>
          <w:sz w:val="24"/>
          <w:szCs w:val="24"/>
        </w:rPr>
        <w:t>安全套避孕</w:t>
      </w:r>
    </w:p>
    <w:p w:rsidR="00EE2137" w:rsidRPr="00EE2137" w:rsidRDefault="00EE2137" w:rsidP="00EE2137">
      <w:pPr>
        <w:rPr>
          <w:rFonts w:asciiTheme="minorEastAsia" w:hAnsiTheme="minorEastAsia"/>
          <w:sz w:val="24"/>
          <w:szCs w:val="24"/>
        </w:rPr>
      </w:pPr>
      <w:r w:rsidRPr="00EE2137">
        <w:rPr>
          <w:rFonts w:asciiTheme="minorEastAsia" w:hAnsiTheme="minorEastAsia" w:hint="eastAsia"/>
          <w:sz w:val="24"/>
          <w:szCs w:val="24"/>
        </w:rPr>
        <w:t>○</w:t>
      </w:r>
      <w:r w:rsidRPr="0039095B">
        <w:rPr>
          <w:rFonts w:asciiTheme="minorEastAsia" w:hAnsiTheme="minorEastAsia"/>
          <w:sz w:val="24"/>
          <w:szCs w:val="24"/>
        </w:rPr>
        <w:t>紧急避孕药</w:t>
      </w:r>
    </w:p>
    <w:p w:rsidR="004249C9" w:rsidRDefault="00EE2137" w:rsidP="00EE2137">
      <w:pPr>
        <w:rPr>
          <w:rFonts w:asciiTheme="minorEastAsia" w:hAnsiTheme="minorEastAsia"/>
          <w:sz w:val="24"/>
          <w:szCs w:val="24"/>
        </w:rPr>
      </w:pPr>
      <w:r w:rsidRPr="00EE2137">
        <w:rPr>
          <w:rFonts w:asciiTheme="minorEastAsia" w:hAnsiTheme="minorEastAsia" w:hint="eastAsia"/>
          <w:sz w:val="24"/>
          <w:szCs w:val="24"/>
        </w:rPr>
        <w:t>○</w:t>
      </w:r>
      <w:r w:rsidRPr="0039095B">
        <w:rPr>
          <w:rFonts w:asciiTheme="minorEastAsia" w:hAnsiTheme="minorEastAsia"/>
          <w:sz w:val="24"/>
          <w:szCs w:val="24"/>
        </w:rPr>
        <w:t>体外射精</w:t>
      </w:r>
    </w:p>
    <w:p w:rsidR="00EE2137" w:rsidRDefault="00EE2137" w:rsidP="00EE2137">
      <w:pPr>
        <w:rPr>
          <w:rFonts w:asciiTheme="minorEastAsia" w:hAnsiTheme="minorEastAsia"/>
          <w:sz w:val="24"/>
          <w:szCs w:val="24"/>
        </w:rPr>
      </w:pPr>
      <w:r w:rsidRPr="00EE2137">
        <w:rPr>
          <w:rFonts w:asciiTheme="minorEastAsia" w:hAnsiTheme="minorEastAsia" w:hint="eastAsia"/>
          <w:sz w:val="24"/>
          <w:szCs w:val="24"/>
        </w:rPr>
        <w:t>○</w:t>
      </w:r>
      <w:r w:rsidRPr="0039095B">
        <w:rPr>
          <w:rFonts w:asciiTheme="minorEastAsia" w:hAnsiTheme="minorEastAsia"/>
          <w:sz w:val="24"/>
          <w:szCs w:val="24"/>
        </w:rPr>
        <w:t>安全期避孕</w:t>
      </w:r>
    </w:p>
    <w:p w:rsidR="00EE2137" w:rsidRDefault="00EE2137" w:rsidP="00EE2137">
      <w:pPr>
        <w:rPr>
          <w:rFonts w:asciiTheme="minorEastAsia" w:hAnsiTheme="minorEastAsia"/>
          <w:sz w:val="24"/>
          <w:szCs w:val="24"/>
        </w:rPr>
      </w:pPr>
      <w:r w:rsidRPr="00EE2137">
        <w:rPr>
          <w:rFonts w:asciiTheme="minorEastAsia" w:hAnsiTheme="minorEastAsia" w:hint="eastAsia"/>
          <w:sz w:val="24"/>
          <w:szCs w:val="24"/>
        </w:rPr>
        <w:t>○</w:t>
      </w:r>
      <w:r w:rsidRPr="0039095B">
        <w:rPr>
          <w:rFonts w:asciiTheme="minorEastAsia" w:hAnsiTheme="minorEastAsia" w:hint="eastAsia"/>
          <w:sz w:val="24"/>
          <w:szCs w:val="24"/>
        </w:rPr>
        <w:t>短期常规避孕药</w:t>
      </w:r>
    </w:p>
    <w:p w:rsidR="00EE2137" w:rsidRDefault="00EE2137" w:rsidP="00EE2137">
      <w:pPr>
        <w:rPr>
          <w:rFonts w:asciiTheme="minorEastAsia" w:hAnsiTheme="minorEastAsia"/>
          <w:sz w:val="24"/>
          <w:szCs w:val="24"/>
        </w:rPr>
      </w:pPr>
      <w:r w:rsidRPr="00EE2137">
        <w:rPr>
          <w:rFonts w:asciiTheme="minorEastAsia" w:hAnsiTheme="minorEastAsia" w:hint="eastAsia"/>
          <w:sz w:val="24"/>
          <w:szCs w:val="24"/>
        </w:rPr>
        <w:t>○</w:t>
      </w:r>
      <w:r w:rsidRPr="0039095B">
        <w:rPr>
          <w:rFonts w:asciiTheme="minorEastAsia" w:hAnsiTheme="minorEastAsia" w:hint="eastAsia"/>
          <w:sz w:val="24"/>
          <w:szCs w:val="24"/>
        </w:rPr>
        <w:t>手术方式</w:t>
      </w:r>
    </w:p>
    <w:p w:rsidR="00EE2137" w:rsidRDefault="00EE2137" w:rsidP="00EE2137"/>
    <w:p w:rsidR="00EE2137" w:rsidRPr="00EE2137" w:rsidRDefault="00EE2137" w:rsidP="00EE2137">
      <w:pPr>
        <w:rPr>
          <w:rFonts w:asciiTheme="minorEastAsia" w:hAnsiTheme="minorEastAsia"/>
          <w:sz w:val="24"/>
          <w:szCs w:val="24"/>
        </w:rPr>
      </w:pPr>
      <w:r>
        <w:rPr>
          <w:rFonts w:asciiTheme="minorEastAsia" w:hAnsiTheme="minorEastAsia" w:hint="eastAsia"/>
          <w:sz w:val="24"/>
          <w:szCs w:val="24"/>
        </w:rPr>
        <w:lastRenderedPageBreak/>
        <w:t>15意外怀孕的解决方式</w:t>
      </w:r>
    </w:p>
    <w:p w:rsidR="00EE2137" w:rsidRPr="00EE2137" w:rsidRDefault="00EE2137" w:rsidP="00EE2137">
      <w:pPr>
        <w:rPr>
          <w:rFonts w:asciiTheme="minorEastAsia" w:hAnsiTheme="minorEastAsia"/>
          <w:sz w:val="24"/>
          <w:szCs w:val="24"/>
        </w:rPr>
      </w:pPr>
      <w:r w:rsidRPr="00EE2137">
        <w:rPr>
          <w:rFonts w:asciiTheme="minorEastAsia" w:hAnsiTheme="minorEastAsia" w:hint="eastAsia"/>
          <w:sz w:val="24"/>
          <w:szCs w:val="24"/>
        </w:rPr>
        <w:t xml:space="preserve">○ </w:t>
      </w:r>
      <w:r>
        <w:rPr>
          <w:rFonts w:asciiTheme="minorEastAsia" w:hAnsiTheme="minorEastAsia" w:hint="eastAsia"/>
          <w:sz w:val="24"/>
          <w:szCs w:val="24"/>
        </w:rPr>
        <w:t>正规大医院</w:t>
      </w:r>
    </w:p>
    <w:p w:rsidR="00EE2137" w:rsidRPr="00EE2137" w:rsidRDefault="00EE2137" w:rsidP="00EE2137">
      <w:pPr>
        <w:rPr>
          <w:rFonts w:asciiTheme="minorEastAsia" w:hAnsiTheme="minorEastAsia"/>
          <w:sz w:val="24"/>
          <w:szCs w:val="24"/>
        </w:rPr>
      </w:pPr>
      <w:r w:rsidRPr="00EE2137">
        <w:rPr>
          <w:rFonts w:asciiTheme="minorEastAsia" w:hAnsiTheme="minorEastAsia" w:hint="eastAsia"/>
          <w:sz w:val="24"/>
          <w:szCs w:val="24"/>
        </w:rPr>
        <w:t xml:space="preserve">○ </w:t>
      </w:r>
      <w:r>
        <w:rPr>
          <w:rFonts w:asciiTheme="minorEastAsia" w:hAnsiTheme="minorEastAsia" w:hint="eastAsia"/>
          <w:sz w:val="24"/>
          <w:szCs w:val="24"/>
        </w:rPr>
        <w:t>小诊所</w:t>
      </w:r>
    </w:p>
    <w:p w:rsidR="00EE2137" w:rsidRDefault="00EE2137" w:rsidP="00EE2137">
      <w:pPr>
        <w:rPr>
          <w:rFonts w:asciiTheme="minorEastAsia" w:hAnsiTheme="minorEastAsia"/>
          <w:sz w:val="24"/>
          <w:szCs w:val="24"/>
        </w:rPr>
      </w:pPr>
      <w:r w:rsidRPr="00EE2137">
        <w:rPr>
          <w:rFonts w:asciiTheme="minorEastAsia" w:hAnsiTheme="minorEastAsia" w:hint="eastAsia"/>
          <w:sz w:val="24"/>
          <w:szCs w:val="24"/>
        </w:rPr>
        <w:t xml:space="preserve">○ </w:t>
      </w:r>
      <w:r>
        <w:rPr>
          <w:rFonts w:asciiTheme="minorEastAsia" w:hAnsiTheme="minorEastAsia" w:hint="eastAsia"/>
          <w:sz w:val="24"/>
          <w:szCs w:val="24"/>
        </w:rPr>
        <w:t>路边广告推荐的地方</w:t>
      </w:r>
    </w:p>
    <w:p w:rsidR="00EE2137" w:rsidRDefault="00EE2137" w:rsidP="00EE2137">
      <w:pPr>
        <w:rPr>
          <w:rFonts w:asciiTheme="minorEastAsia" w:hAnsiTheme="minorEastAsia"/>
          <w:sz w:val="24"/>
          <w:szCs w:val="24"/>
        </w:rPr>
      </w:pPr>
    </w:p>
    <w:p w:rsidR="00EE2137" w:rsidRDefault="00EE2137" w:rsidP="00EE2137">
      <w:pPr>
        <w:rPr>
          <w:rFonts w:asciiTheme="minorEastAsia" w:hAnsiTheme="minorEastAsia"/>
          <w:sz w:val="24"/>
          <w:szCs w:val="24"/>
        </w:rPr>
      </w:pPr>
      <w:r>
        <w:rPr>
          <w:rFonts w:asciiTheme="minorEastAsia" w:hAnsiTheme="minorEastAsia" w:hint="eastAsia"/>
          <w:sz w:val="24"/>
          <w:szCs w:val="24"/>
        </w:rPr>
        <w:t>16</w:t>
      </w:r>
      <w:r w:rsidRPr="00EE2137">
        <w:rPr>
          <w:rFonts w:asciiTheme="minorEastAsia" w:hAnsiTheme="minorEastAsia" w:hint="eastAsia"/>
          <w:sz w:val="24"/>
          <w:szCs w:val="24"/>
        </w:rPr>
        <w:t>发生性行为的原因</w:t>
      </w:r>
    </w:p>
    <w:p w:rsidR="00EE2137" w:rsidRDefault="00EE2137" w:rsidP="00EE2137">
      <w:pPr>
        <w:rPr>
          <w:rFonts w:asciiTheme="minorEastAsia" w:hAnsiTheme="minorEastAsia"/>
          <w:sz w:val="24"/>
          <w:szCs w:val="24"/>
        </w:rPr>
      </w:pPr>
      <w:r w:rsidRPr="00EE2137">
        <w:rPr>
          <w:rFonts w:asciiTheme="minorEastAsia" w:hAnsiTheme="minorEastAsia" w:hint="eastAsia"/>
          <w:sz w:val="24"/>
          <w:szCs w:val="24"/>
        </w:rPr>
        <w:t>○</w:t>
      </w:r>
      <w:r w:rsidRPr="0039095B">
        <w:rPr>
          <w:rFonts w:asciiTheme="minorEastAsia" w:hAnsiTheme="minorEastAsia" w:hint="eastAsia"/>
          <w:sz w:val="24"/>
          <w:szCs w:val="24"/>
        </w:rPr>
        <w:t>爱情</w:t>
      </w:r>
    </w:p>
    <w:p w:rsidR="00EE2137" w:rsidRPr="00EE2137" w:rsidRDefault="00EE2137" w:rsidP="00EE2137">
      <w:pPr>
        <w:rPr>
          <w:rFonts w:asciiTheme="minorEastAsia" w:hAnsiTheme="minorEastAsia"/>
          <w:sz w:val="24"/>
          <w:szCs w:val="24"/>
        </w:rPr>
      </w:pPr>
      <w:r w:rsidRPr="00EE2137">
        <w:rPr>
          <w:rFonts w:asciiTheme="minorEastAsia" w:hAnsiTheme="minorEastAsia" w:hint="eastAsia"/>
          <w:sz w:val="24"/>
          <w:szCs w:val="24"/>
        </w:rPr>
        <w:t xml:space="preserve">○ </w:t>
      </w:r>
      <w:r>
        <w:rPr>
          <w:rFonts w:asciiTheme="minorEastAsia" w:hAnsiTheme="minorEastAsia" w:hint="eastAsia"/>
          <w:sz w:val="24"/>
          <w:szCs w:val="24"/>
        </w:rPr>
        <w:t>生理需求</w:t>
      </w:r>
    </w:p>
    <w:p w:rsidR="00EE2137" w:rsidRPr="00EE2137" w:rsidRDefault="00EE2137" w:rsidP="00EE2137">
      <w:pPr>
        <w:rPr>
          <w:rFonts w:asciiTheme="minorEastAsia" w:hAnsiTheme="minorEastAsia"/>
          <w:sz w:val="24"/>
          <w:szCs w:val="24"/>
        </w:rPr>
      </w:pPr>
      <w:r w:rsidRPr="00EE2137">
        <w:rPr>
          <w:rFonts w:asciiTheme="minorEastAsia" w:hAnsiTheme="minorEastAsia" w:hint="eastAsia"/>
          <w:sz w:val="24"/>
          <w:szCs w:val="24"/>
        </w:rPr>
        <w:t xml:space="preserve">○ </w:t>
      </w:r>
      <w:r>
        <w:rPr>
          <w:rFonts w:asciiTheme="minorEastAsia" w:hAnsiTheme="minorEastAsia" w:hint="eastAsia"/>
          <w:sz w:val="24"/>
          <w:szCs w:val="24"/>
        </w:rPr>
        <w:t>外界刺激</w:t>
      </w:r>
    </w:p>
    <w:p w:rsidR="00EE2137" w:rsidRPr="00EE2137" w:rsidRDefault="00EE2137" w:rsidP="00EE2137">
      <w:pPr>
        <w:rPr>
          <w:rFonts w:asciiTheme="minorEastAsia" w:hAnsiTheme="minorEastAsia"/>
          <w:sz w:val="24"/>
          <w:szCs w:val="24"/>
        </w:rPr>
      </w:pPr>
      <w:r w:rsidRPr="00EE2137">
        <w:rPr>
          <w:rFonts w:asciiTheme="minorEastAsia" w:hAnsiTheme="minorEastAsia" w:hint="eastAsia"/>
          <w:sz w:val="24"/>
          <w:szCs w:val="24"/>
        </w:rPr>
        <w:t xml:space="preserve">○ </w:t>
      </w:r>
      <w:r>
        <w:rPr>
          <w:rFonts w:asciiTheme="minorEastAsia" w:hAnsiTheme="minorEastAsia" w:hint="eastAsia"/>
          <w:sz w:val="24"/>
          <w:szCs w:val="24"/>
        </w:rPr>
        <w:t>人的基本权利</w:t>
      </w:r>
    </w:p>
    <w:p w:rsidR="00EE2137" w:rsidRDefault="00EE2137" w:rsidP="00EE2137">
      <w:pPr>
        <w:rPr>
          <w:rFonts w:asciiTheme="minorEastAsia" w:hAnsiTheme="minorEastAsia"/>
          <w:sz w:val="24"/>
          <w:szCs w:val="24"/>
        </w:rPr>
      </w:pPr>
    </w:p>
    <w:p w:rsidR="00EE2137" w:rsidRDefault="00EE2137" w:rsidP="00EE2137">
      <w:pPr>
        <w:rPr>
          <w:rFonts w:asciiTheme="minorEastAsia" w:hAnsiTheme="minorEastAsia"/>
          <w:sz w:val="24"/>
          <w:szCs w:val="24"/>
        </w:rPr>
      </w:pPr>
      <w:r w:rsidRPr="00EE2137">
        <w:rPr>
          <w:rFonts w:asciiTheme="minorEastAsia" w:hAnsiTheme="minorEastAsia" w:hint="eastAsia"/>
          <w:sz w:val="24"/>
          <w:szCs w:val="24"/>
        </w:rPr>
        <w:t>17</w:t>
      </w:r>
      <w:r w:rsidRPr="00EE2137">
        <w:rPr>
          <w:rFonts w:asciiTheme="minorEastAsia" w:hAnsiTheme="minorEastAsia"/>
          <w:sz w:val="24"/>
          <w:szCs w:val="24"/>
        </w:rPr>
        <w:t>没有发生过性行为的原因</w:t>
      </w:r>
    </w:p>
    <w:p w:rsidR="00E44E45" w:rsidRDefault="00EE2137" w:rsidP="00EE2137">
      <w:pPr>
        <w:rPr>
          <w:rFonts w:asciiTheme="minorEastAsia" w:hAnsiTheme="minorEastAsia"/>
          <w:sz w:val="24"/>
          <w:szCs w:val="24"/>
        </w:rPr>
      </w:pPr>
      <w:r w:rsidRPr="00EE2137">
        <w:rPr>
          <w:rFonts w:asciiTheme="minorEastAsia" w:hAnsiTheme="minorEastAsia" w:hint="eastAsia"/>
          <w:sz w:val="24"/>
          <w:szCs w:val="24"/>
        </w:rPr>
        <w:t>_________________</w:t>
      </w:r>
    </w:p>
    <w:p w:rsidR="00E44E45" w:rsidRDefault="00E44E45">
      <w:pPr>
        <w:widowControl/>
        <w:jc w:val="left"/>
        <w:rPr>
          <w:rFonts w:asciiTheme="minorEastAsia" w:hAnsiTheme="minorEastAsia"/>
          <w:sz w:val="24"/>
          <w:szCs w:val="24"/>
        </w:rPr>
      </w:pPr>
      <w:r>
        <w:rPr>
          <w:rFonts w:asciiTheme="minorEastAsia" w:hAnsiTheme="minorEastAsia"/>
          <w:sz w:val="24"/>
          <w:szCs w:val="24"/>
        </w:rPr>
        <w:br w:type="page"/>
      </w:r>
    </w:p>
    <w:p w:rsidR="00EE2137" w:rsidRDefault="00E44E45" w:rsidP="00EE2137">
      <w:pPr>
        <w:rPr>
          <w:rFonts w:asciiTheme="minorEastAsia" w:hAnsiTheme="minorEastAsia"/>
          <w:sz w:val="24"/>
          <w:szCs w:val="24"/>
        </w:rPr>
      </w:pPr>
      <w:r>
        <w:rPr>
          <w:rFonts w:asciiTheme="minorEastAsia" w:hAnsiTheme="minorEastAsia"/>
          <w:sz w:val="24"/>
          <w:szCs w:val="24"/>
        </w:rPr>
        <w:lastRenderedPageBreak/>
        <w:t>参考文献</w:t>
      </w:r>
      <w:r>
        <w:rPr>
          <w:rFonts w:asciiTheme="minorEastAsia" w:hAnsiTheme="minorEastAsia" w:hint="eastAsia"/>
          <w:sz w:val="24"/>
          <w:szCs w:val="24"/>
        </w:rPr>
        <w:t>：</w:t>
      </w:r>
    </w:p>
    <w:p w:rsidR="00E44E45" w:rsidRPr="00B46253" w:rsidRDefault="00E44E45" w:rsidP="00E44E45">
      <w:pPr>
        <w:rPr>
          <w:rFonts w:asciiTheme="minorEastAsia" w:hAnsiTheme="minorEastAsia"/>
          <w:szCs w:val="21"/>
        </w:rPr>
      </w:pPr>
      <w:r w:rsidRPr="00B46253">
        <w:rPr>
          <w:rFonts w:asciiTheme="minorEastAsia" w:hAnsiTheme="minorEastAsia" w:hint="eastAsia"/>
          <w:szCs w:val="21"/>
        </w:rPr>
        <w:t>[1]温斌，杨润涛，张东枚，等． 大学生性心理健康特点的定量研究．中国健康心理学，2010， 18( 7) : 85 － 86;</w:t>
      </w:r>
    </w:p>
    <w:p w:rsidR="00E44E45" w:rsidRPr="00B46253" w:rsidRDefault="00E44E45" w:rsidP="00E44E45">
      <w:pPr>
        <w:rPr>
          <w:rFonts w:asciiTheme="minorEastAsia" w:hAnsiTheme="minorEastAsia"/>
          <w:szCs w:val="21"/>
        </w:rPr>
      </w:pPr>
      <w:r w:rsidRPr="00B46253">
        <w:rPr>
          <w:rFonts w:asciiTheme="minorEastAsia" w:hAnsiTheme="minorEastAsia" w:hint="eastAsia"/>
          <w:szCs w:val="21"/>
        </w:rPr>
        <w:t>[2]余红梅，刘延金，李金平． 四川省大学生性心理健康现状及其影响因素的实证研究． 成都师范学院学报， 2014， 30( 12) : 80 － 81;</w:t>
      </w:r>
    </w:p>
    <w:p w:rsidR="00E44E45" w:rsidRPr="00B46253" w:rsidRDefault="00E44E45" w:rsidP="00E44E45">
      <w:pPr>
        <w:rPr>
          <w:rFonts w:asciiTheme="minorEastAsia" w:hAnsiTheme="minorEastAsia"/>
          <w:szCs w:val="21"/>
        </w:rPr>
      </w:pPr>
      <w:r w:rsidRPr="00B46253">
        <w:rPr>
          <w:rFonts w:asciiTheme="minorEastAsia" w:hAnsiTheme="minorEastAsia" w:hint="eastAsia"/>
          <w:szCs w:val="21"/>
        </w:rPr>
        <w:t>[3] 夏卉芳． 在校大学生性教育现状调研与对策． 中国性科学，2016，25( 7) : 144－ 145．</w:t>
      </w:r>
    </w:p>
    <w:p w:rsidR="00E44E45" w:rsidRDefault="00E44E45" w:rsidP="00E44E45">
      <w:pPr>
        <w:rPr>
          <w:rFonts w:asciiTheme="minorEastAsia" w:hAnsiTheme="minorEastAsia"/>
          <w:szCs w:val="21"/>
        </w:rPr>
      </w:pPr>
      <w:r w:rsidRPr="00B46253">
        <w:rPr>
          <w:rFonts w:asciiTheme="minorEastAsia" w:hAnsiTheme="minorEastAsia" w:hint="eastAsia"/>
          <w:szCs w:val="21"/>
        </w:rPr>
        <w:t>[</w:t>
      </w:r>
      <w:r>
        <w:rPr>
          <w:rFonts w:asciiTheme="minorEastAsia" w:hAnsiTheme="minorEastAsia"/>
          <w:szCs w:val="21"/>
        </w:rPr>
        <w:t>4</w:t>
      </w:r>
      <w:r w:rsidRPr="00B46253">
        <w:rPr>
          <w:rFonts w:asciiTheme="minorEastAsia" w:hAnsiTheme="minorEastAsia" w:hint="eastAsia"/>
          <w:szCs w:val="21"/>
        </w:rPr>
        <w:t>]</w:t>
      </w:r>
      <w:r w:rsidRPr="00E44E45">
        <w:rPr>
          <w:rFonts w:asciiTheme="minorEastAsia" w:hAnsiTheme="minorEastAsia" w:hint="eastAsia"/>
          <w:szCs w:val="21"/>
        </w:rPr>
        <w:t xml:space="preserve"> 吴梓雄． 中职生性心理健康现状调查及教育对策研究． 福州: 福 建师范大学，2015:11 －18． </w:t>
      </w:r>
    </w:p>
    <w:p w:rsidR="00E44E45" w:rsidRDefault="00E44E45" w:rsidP="00E44E45">
      <w:pPr>
        <w:rPr>
          <w:rFonts w:asciiTheme="minorEastAsia" w:hAnsiTheme="minorEastAsia"/>
          <w:szCs w:val="21"/>
        </w:rPr>
      </w:pPr>
      <w:r w:rsidRPr="00B46253">
        <w:rPr>
          <w:rFonts w:asciiTheme="minorEastAsia" w:hAnsiTheme="minorEastAsia" w:hint="eastAsia"/>
          <w:szCs w:val="21"/>
        </w:rPr>
        <w:t>[</w:t>
      </w:r>
      <w:r>
        <w:rPr>
          <w:rFonts w:asciiTheme="minorEastAsia" w:hAnsiTheme="minorEastAsia"/>
          <w:szCs w:val="21"/>
        </w:rPr>
        <w:t>5</w:t>
      </w:r>
      <w:r w:rsidRPr="00B46253">
        <w:rPr>
          <w:rFonts w:asciiTheme="minorEastAsia" w:hAnsiTheme="minorEastAsia" w:hint="eastAsia"/>
          <w:szCs w:val="21"/>
        </w:rPr>
        <w:t>]</w:t>
      </w:r>
      <w:r w:rsidRPr="00E44E45">
        <w:rPr>
          <w:rFonts w:asciiTheme="minorEastAsia" w:hAnsiTheme="minorEastAsia" w:hint="eastAsia"/>
          <w:szCs w:val="21"/>
        </w:rPr>
        <w:t xml:space="preserve"> 徐隽． 高职生性心理健康现状及影响因素分析． 职业技术教育， 2014， 35( 17) :79 －83． </w:t>
      </w:r>
    </w:p>
    <w:p w:rsidR="00E44E45" w:rsidRPr="00B46253" w:rsidRDefault="00E44E45" w:rsidP="00E44E45">
      <w:pPr>
        <w:rPr>
          <w:rFonts w:asciiTheme="minorEastAsia" w:hAnsiTheme="minorEastAsia"/>
          <w:szCs w:val="21"/>
        </w:rPr>
      </w:pPr>
      <w:r w:rsidRPr="00B46253">
        <w:rPr>
          <w:rFonts w:asciiTheme="minorEastAsia" w:hAnsiTheme="minorEastAsia" w:hint="eastAsia"/>
          <w:szCs w:val="21"/>
        </w:rPr>
        <w:t>[</w:t>
      </w:r>
      <w:r>
        <w:rPr>
          <w:rFonts w:asciiTheme="minorEastAsia" w:hAnsiTheme="minorEastAsia"/>
          <w:szCs w:val="21"/>
        </w:rPr>
        <w:t>6</w:t>
      </w:r>
      <w:r w:rsidRPr="00B46253">
        <w:rPr>
          <w:rFonts w:asciiTheme="minorEastAsia" w:hAnsiTheme="minorEastAsia" w:hint="eastAsia"/>
          <w:szCs w:val="21"/>
        </w:rPr>
        <w:t>]</w:t>
      </w:r>
      <w:r w:rsidRPr="00E44E45">
        <w:rPr>
          <w:rFonts w:asciiTheme="minorEastAsia" w:hAnsiTheme="minorEastAsia" w:hint="eastAsia"/>
          <w:szCs w:val="21"/>
        </w:rPr>
        <w:t xml:space="preserve"> 骆一． 青春期性心理健康问卷的初步编制． 重庆: 西南师范大学 心理学院，2005:14 －23．</w:t>
      </w:r>
    </w:p>
    <w:p w:rsidR="00E44E45" w:rsidRPr="00E44E45" w:rsidRDefault="00E44E45" w:rsidP="00EE2137">
      <w:pPr>
        <w:rPr>
          <w:rFonts w:asciiTheme="minorEastAsia" w:hAnsiTheme="minorEastAsia"/>
          <w:sz w:val="24"/>
          <w:szCs w:val="24"/>
        </w:rPr>
      </w:pPr>
    </w:p>
    <w:sectPr w:rsidR="00E44E45" w:rsidRPr="00E44E45">
      <w:footerReference w:type="even" r:id="rId34"/>
      <w:footerReference w:type="default" r:id="rId35"/>
      <w:pgSz w:w="11906" w:h="16838"/>
      <w:pgMar w:top="1558" w:right="1286" w:bottom="1440" w:left="126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E3D" w:rsidRDefault="00A83E3D" w:rsidP="00F84889">
      <w:r>
        <w:separator/>
      </w:r>
    </w:p>
  </w:endnote>
  <w:endnote w:type="continuationSeparator" w:id="0">
    <w:p w:rsidR="00A83E3D" w:rsidRDefault="00A83E3D" w:rsidP="00F8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98" w:rsidRDefault="003F1098">
    <w:pPr>
      <w:pStyle w:val="a4"/>
      <w:framePr w:h="0" w:wrap="around" w:vAnchor="text" w:hAnchor="margin" w:xAlign="center" w:y="1"/>
      <w:rPr>
        <w:rStyle w:val="a5"/>
      </w:rPr>
    </w:pPr>
    <w:r>
      <w:fldChar w:fldCharType="begin"/>
    </w:r>
    <w:r>
      <w:rPr>
        <w:rStyle w:val="a5"/>
      </w:rPr>
      <w:instrText xml:space="preserve">PAGE  </w:instrText>
    </w:r>
    <w:r>
      <w:fldChar w:fldCharType="end"/>
    </w:r>
  </w:p>
  <w:p w:rsidR="003F1098" w:rsidRDefault="003F109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98" w:rsidRDefault="003F1098">
    <w:pPr>
      <w:pStyle w:val="a4"/>
      <w:framePr w:h="0" w:wrap="around" w:vAnchor="text" w:hAnchor="margin" w:xAlign="center" w:y="1"/>
      <w:rPr>
        <w:rStyle w:val="a5"/>
      </w:rPr>
    </w:pPr>
    <w:r>
      <w:fldChar w:fldCharType="begin"/>
    </w:r>
    <w:r>
      <w:rPr>
        <w:rStyle w:val="a5"/>
      </w:rPr>
      <w:instrText xml:space="preserve">PAGE  </w:instrText>
    </w:r>
    <w:r>
      <w:fldChar w:fldCharType="separate"/>
    </w:r>
    <w:r w:rsidR="002818B1">
      <w:rPr>
        <w:rStyle w:val="a5"/>
        <w:noProof/>
      </w:rPr>
      <w:t>27</w:t>
    </w:r>
    <w:r>
      <w:fldChar w:fldCharType="end"/>
    </w:r>
  </w:p>
  <w:p w:rsidR="003F1098" w:rsidRDefault="003F109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E3D" w:rsidRDefault="00A83E3D" w:rsidP="00F84889">
      <w:r>
        <w:separator/>
      </w:r>
    </w:p>
  </w:footnote>
  <w:footnote w:type="continuationSeparator" w:id="0">
    <w:p w:rsidR="00A83E3D" w:rsidRDefault="00A83E3D" w:rsidP="00F84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83C0BCC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000000C"/>
    <w:multiLevelType w:val="hybridMultilevel"/>
    <w:tmpl w:val="11A063C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7B103D6"/>
    <w:multiLevelType w:val="hybridMultilevel"/>
    <w:tmpl w:val="AD46E0D4"/>
    <w:lvl w:ilvl="0" w:tplc="3A785B16">
      <w:start w:val="1"/>
      <w:numFmt w:val="japaneseCounting"/>
      <w:lvlText w:val="%1、"/>
      <w:lvlJc w:val="left"/>
      <w:pPr>
        <w:ind w:left="420" w:hanging="42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610FCF"/>
    <w:multiLevelType w:val="hybridMultilevel"/>
    <w:tmpl w:val="5AAE4258"/>
    <w:lvl w:ilvl="0" w:tplc="87FC37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9B"/>
    <w:rsid w:val="0001627C"/>
    <w:rsid w:val="000348A9"/>
    <w:rsid w:val="000A4228"/>
    <w:rsid w:val="000E0EB6"/>
    <w:rsid w:val="001E07F0"/>
    <w:rsid w:val="002439ED"/>
    <w:rsid w:val="00263DD5"/>
    <w:rsid w:val="002818B1"/>
    <w:rsid w:val="00293333"/>
    <w:rsid w:val="002B07F5"/>
    <w:rsid w:val="00363D87"/>
    <w:rsid w:val="0039095B"/>
    <w:rsid w:val="003C404B"/>
    <w:rsid w:val="003C71BA"/>
    <w:rsid w:val="003F1098"/>
    <w:rsid w:val="00411D62"/>
    <w:rsid w:val="00413DBF"/>
    <w:rsid w:val="00414AD8"/>
    <w:rsid w:val="004249C9"/>
    <w:rsid w:val="004554FE"/>
    <w:rsid w:val="00485E09"/>
    <w:rsid w:val="00502785"/>
    <w:rsid w:val="005C06E7"/>
    <w:rsid w:val="005E1C83"/>
    <w:rsid w:val="005E2360"/>
    <w:rsid w:val="00623ACA"/>
    <w:rsid w:val="006240A1"/>
    <w:rsid w:val="0062670E"/>
    <w:rsid w:val="006A3A43"/>
    <w:rsid w:val="006B21E9"/>
    <w:rsid w:val="007B6C76"/>
    <w:rsid w:val="007F0449"/>
    <w:rsid w:val="007F50EB"/>
    <w:rsid w:val="00801192"/>
    <w:rsid w:val="008216DA"/>
    <w:rsid w:val="00831226"/>
    <w:rsid w:val="00884BAC"/>
    <w:rsid w:val="008C4B85"/>
    <w:rsid w:val="009260AE"/>
    <w:rsid w:val="00964ED4"/>
    <w:rsid w:val="009F40C6"/>
    <w:rsid w:val="00A334BB"/>
    <w:rsid w:val="00A83E3D"/>
    <w:rsid w:val="00B14374"/>
    <w:rsid w:val="00B57893"/>
    <w:rsid w:val="00B92552"/>
    <w:rsid w:val="00B973DE"/>
    <w:rsid w:val="00BB0E0F"/>
    <w:rsid w:val="00C94846"/>
    <w:rsid w:val="00D02257"/>
    <w:rsid w:val="00D24130"/>
    <w:rsid w:val="00D27D99"/>
    <w:rsid w:val="00D522F5"/>
    <w:rsid w:val="00D54580"/>
    <w:rsid w:val="00D6521C"/>
    <w:rsid w:val="00DB082D"/>
    <w:rsid w:val="00DB3D70"/>
    <w:rsid w:val="00DD7EA2"/>
    <w:rsid w:val="00E4469B"/>
    <w:rsid w:val="00E44E45"/>
    <w:rsid w:val="00E647F0"/>
    <w:rsid w:val="00EC3C31"/>
    <w:rsid w:val="00EC64F2"/>
    <w:rsid w:val="00EE2137"/>
    <w:rsid w:val="00EE4BEF"/>
    <w:rsid w:val="00EF3162"/>
    <w:rsid w:val="00F40D16"/>
    <w:rsid w:val="00F84889"/>
    <w:rsid w:val="00FA4890"/>
    <w:rsid w:val="00FE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50F587-8EFD-4F79-88BC-154C0E1D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1437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48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4889"/>
    <w:rPr>
      <w:sz w:val="18"/>
      <w:szCs w:val="18"/>
    </w:rPr>
  </w:style>
  <w:style w:type="paragraph" w:styleId="a4">
    <w:name w:val="footer"/>
    <w:basedOn w:val="a"/>
    <w:link w:val="Char0"/>
    <w:unhideWhenUsed/>
    <w:rsid w:val="00F84889"/>
    <w:pPr>
      <w:tabs>
        <w:tab w:val="center" w:pos="4153"/>
        <w:tab w:val="right" w:pos="8306"/>
      </w:tabs>
      <w:snapToGrid w:val="0"/>
      <w:jc w:val="left"/>
    </w:pPr>
    <w:rPr>
      <w:sz w:val="18"/>
      <w:szCs w:val="18"/>
    </w:rPr>
  </w:style>
  <w:style w:type="character" w:customStyle="1" w:styleId="Char0">
    <w:name w:val="页脚 Char"/>
    <w:basedOn w:val="a0"/>
    <w:link w:val="a4"/>
    <w:uiPriority w:val="99"/>
    <w:rsid w:val="00F84889"/>
    <w:rPr>
      <w:sz w:val="18"/>
      <w:szCs w:val="18"/>
    </w:rPr>
  </w:style>
  <w:style w:type="character" w:styleId="a5">
    <w:name w:val="page number"/>
    <w:basedOn w:val="a0"/>
    <w:rsid w:val="00F84889"/>
  </w:style>
  <w:style w:type="character" w:customStyle="1" w:styleId="1Char">
    <w:name w:val="标题 1 Char"/>
    <w:basedOn w:val="a0"/>
    <w:link w:val="1"/>
    <w:uiPriority w:val="9"/>
    <w:rsid w:val="00B14374"/>
    <w:rPr>
      <w:b/>
      <w:bCs/>
      <w:kern w:val="44"/>
      <w:sz w:val="44"/>
      <w:szCs w:val="44"/>
    </w:rPr>
  </w:style>
  <w:style w:type="paragraph" w:styleId="TOC">
    <w:name w:val="TOC Heading"/>
    <w:basedOn w:val="1"/>
    <w:next w:val="a"/>
    <w:uiPriority w:val="39"/>
    <w:unhideWhenUsed/>
    <w:qFormat/>
    <w:rsid w:val="00B1437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3C71BA"/>
    <w:pPr>
      <w:widowControl/>
      <w:spacing w:after="100"/>
      <w:ind w:firstLineChars="50" w:firstLine="110"/>
    </w:pPr>
    <w:rPr>
      <w:rFonts w:cs="Times New Roman"/>
      <w:kern w:val="0"/>
      <w:sz w:val="22"/>
    </w:rPr>
  </w:style>
  <w:style w:type="paragraph" w:styleId="a6">
    <w:name w:val="List Paragraph"/>
    <w:basedOn w:val="a"/>
    <w:uiPriority w:val="34"/>
    <w:qFormat/>
    <w:rsid w:val="00D6521C"/>
    <w:pPr>
      <w:ind w:firstLineChars="200" w:firstLine="420"/>
    </w:pPr>
  </w:style>
  <w:style w:type="paragraph" w:styleId="a7">
    <w:name w:val="Normal (Web)"/>
    <w:basedOn w:val="a"/>
    <w:uiPriority w:val="99"/>
    <w:semiHidden/>
    <w:unhideWhenUsed/>
    <w:rsid w:val="00DB08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367915">
      <w:bodyDiv w:val="1"/>
      <w:marLeft w:val="0"/>
      <w:marRight w:val="0"/>
      <w:marTop w:val="0"/>
      <w:marBottom w:val="0"/>
      <w:divBdr>
        <w:top w:val="none" w:sz="0" w:space="0" w:color="auto"/>
        <w:left w:val="none" w:sz="0" w:space="0" w:color="auto"/>
        <w:bottom w:val="none" w:sz="0" w:space="0" w:color="auto"/>
        <w:right w:val="none" w:sz="0" w:space="0" w:color="auto"/>
      </w:divBdr>
    </w:div>
    <w:div w:id="465052571">
      <w:bodyDiv w:val="1"/>
      <w:marLeft w:val="0"/>
      <w:marRight w:val="0"/>
      <w:marTop w:val="0"/>
      <w:marBottom w:val="0"/>
      <w:divBdr>
        <w:top w:val="none" w:sz="0" w:space="0" w:color="auto"/>
        <w:left w:val="none" w:sz="0" w:space="0" w:color="auto"/>
        <w:bottom w:val="none" w:sz="0" w:space="0" w:color="auto"/>
        <w:right w:val="none" w:sz="0" w:space="0" w:color="auto"/>
      </w:divBdr>
    </w:div>
    <w:div w:id="952860000">
      <w:bodyDiv w:val="1"/>
      <w:marLeft w:val="0"/>
      <w:marRight w:val="0"/>
      <w:marTop w:val="0"/>
      <w:marBottom w:val="0"/>
      <w:divBdr>
        <w:top w:val="none" w:sz="0" w:space="0" w:color="auto"/>
        <w:left w:val="none" w:sz="0" w:space="0" w:color="auto"/>
        <w:bottom w:val="none" w:sz="0" w:space="0" w:color="auto"/>
        <w:right w:val="none" w:sz="0" w:space="0" w:color="auto"/>
      </w:divBdr>
    </w:div>
    <w:div w:id="1430353832">
      <w:bodyDiv w:val="1"/>
      <w:marLeft w:val="0"/>
      <w:marRight w:val="0"/>
      <w:marTop w:val="0"/>
      <w:marBottom w:val="0"/>
      <w:divBdr>
        <w:top w:val="none" w:sz="0" w:space="0" w:color="auto"/>
        <w:left w:val="none" w:sz="0" w:space="0" w:color="auto"/>
        <w:bottom w:val="none" w:sz="0" w:space="0" w:color="auto"/>
        <w:right w:val="none" w:sz="0" w:space="0" w:color="auto"/>
      </w:divBdr>
    </w:div>
    <w:div w:id="1481264574">
      <w:bodyDiv w:val="1"/>
      <w:marLeft w:val="0"/>
      <w:marRight w:val="0"/>
      <w:marTop w:val="0"/>
      <w:marBottom w:val="0"/>
      <w:divBdr>
        <w:top w:val="none" w:sz="0" w:space="0" w:color="auto"/>
        <w:left w:val="none" w:sz="0" w:space="0" w:color="auto"/>
        <w:bottom w:val="none" w:sz="0" w:space="0" w:color="auto"/>
        <w:right w:val="none" w:sz="0" w:space="0" w:color="auto"/>
      </w:divBdr>
    </w:div>
    <w:div w:id="17320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___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___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___12.xlsx"/><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___13.xlsx"/><Relationship Id="rId2" Type="http://schemas.microsoft.com/office/2011/relationships/chartColorStyle" Target="colors13.xml"/><Relationship Id="rId1" Type="http://schemas.microsoft.com/office/2011/relationships/chartStyle" Target="style13.xml"/></Relationships>
</file>

<file path=word/charts/_rels/chart1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___14.xlsx"/><Relationship Id="rId2" Type="http://schemas.microsoft.com/office/2011/relationships/chartColorStyle" Target="colors14.xml"/><Relationship Id="rId1" Type="http://schemas.microsoft.com/office/2011/relationships/chartStyle" Target="style14.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___15.xlsx"/><Relationship Id="rId2" Type="http://schemas.microsoft.com/office/2011/relationships/chartColorStyle" Target="colors15.xml"/><Relationship Id="rId1" Type="http://schemas.microsoft.com/office/2011/relationships/chartStyle" Target="style15.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___16.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___17.xlsx"/><Relationship Id="rId2" Type="http://schemas.microsoft.com/office/2011/relationships/chartColorStyle" Target="colors17.xml"/><Relationship Id="rId1" Type="http://schemas.microsoft.com/office/2011/relationships/chartStyle" Target="style17.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___18.xlsx"/><Relationship Id="rId2" Type="http://schemas.microsoft.com/office/2011/relationships/chartColorStyle" Target="colors18.xml"/><Relationship Id="rId1" Type="http://schemas.microsoft.com/office/2011/relationships/chartStyle" Target="style18.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___19.xlsx"/><Relationship Id="rId2" Type="http://schemas.microsoft.com/office/2011/relationships/chartColorStyle" Target="colors19.xml"/><Relationship Id="rId1" Type="http://schemas.microsoft.com/office/2011/relationships/chartStyle" Target="style19.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___20.xlsx"/><Relationship Id="rId2" Type="http://schemas.microsoft.com/office/2011/relationships/chartColorStyle" Target="colors20.xml"/><Relationship Id="rId1" Type="http://schemas.microsoft.com/office/2011/relationships/chartStyle" Target="style20.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___21.xlsx"/><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__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__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__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___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___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年级分布情况</c:v>
                </c:pt>
              </c:strCache>
            </c:strRef>
          </c:tx>
          <c:dPt>
            <c:idx val="0"/>
            <c:bubble3D val="0"/>
            <c:spPr>
              <a:solidFill>
                <a:schemeClr val="bg2">
                  <a:lumMod val="25000"/>
                </a:schemeClr>
              </a:solidFill>
              <a:ln w="19050">
                <a:solidFill>
                  <a:schemeClr val="lt1"/>
                </a:solidFill>
              </a:ln>
              <a:effectLst/>
            </c:spPr>
          </c:dPt>
          <c:dPt>
            <c:idx val="1"/>
            <c:bubble3D val="0"/>
            <c:spPr>
              <a:solidFill>
                <a:schemeClr val="bg2">
                  <a:lumMod val="50000"/>
                </a:schemeClr>
              </a:solidFill>
              <a:ln w="19050">
                <a:solidFill>
                  <a:schemeClr val="lt1"/>
                </a:solidFill>
              </a:ln>
              <a:effectLst/>
            </c:spPr>
          </c:dPt>
          <c:dPt>
            <c:idx val="2"/>
            <c:bubble3D val="0"/>
            <c:spPr>
              <a:solidFill>
                <a:schemeClr val="bg1">
                  <a:lumMod val="65000"/>
                </a:schemeClr>
              </a:solidFill>
              <a:ln w="19050">
                <a:solidFill>
                  <a:schemeClr val="lt1"/>
                </a:solidFill>
              </a:ln>
              <a:effectLst/>
            </c:spPr>
          </c:dPt>
          <c:dPt>
            <c:idx val="3"/>
            <c:bubble3D val="0"/>
            <c:spPr>
              <a:solidFill>
                <a:schemeClr val="bg1">
                  <a:lumMod val="85000"/>
                </a:schemeClr>
              </a:solidFill>
              <a:ln w="19050">
                <a:solidFill>
                  <a:schemeClr val="lt1"/>
                </a:solidFill>
              </a:ln>
              <a:effectLst/>
            </c:spPr>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大一</c:v>
                </c:pt>
                <c:pt idx="1">
                  <c:v>大二</c:v>
                </c:pt>
                <c:pt idx="2">
                  <c:v>大三</c:v>
                </c:pt>
                <c:pt idx="3">
                  <c:v>大四</c:v>
                </c:pt>
              </c:strCache>
            </c:strRef>
          </c:cat>
          <c:val>
            <c:numRef>
              <c:f>Sheet1!$B$2:$B$5</c:f>
              <c:numCache>
                <c:formatCode>General</c:formatCode>
                <c:ptCount val="4"/>
                <c:pt idx="0">
                  <c:v>29</c:v>
                </c:pt>
                <c:pt idx="1">
                  <c:v>18</c:v>
                </c:pt>
                <c:pt idx="2">
                  <c:v>31</c:v>
                </c:pt>
                <c:pt idx="3">
                  <c:v>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人文（包括商科和社科）</c:v>
                </c:pt>
              </c:strCache>
            </c:strRef>
          </c:tx>
          <c:spPr>
            <a:solidFill>
              <a:schemeClr val="bg2">
                <a:lumMod val="50000"/>
              </a:schemeClr>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除了改变生理期没有其他影响</c:v>
                </c:pt>
                <c:pt idx="1">
                  <c:v>有一点但是不严重</c:v>
                </c:pt>
                <c:pt idx="2">
                  <c:v>有很严重的副作用</c:v>
                </c:pt>
                <c:pt idx="3">
                  <c:v>因人而异</c:v>
                </c:pt>
              </c:strCache>
            </c:strRef>
          </c:cat>
          <c:val>
            <c:numRef>
              <c:f>Sheet1!$B$2:$B$5</c:f>
              <c:numCache>
                <c:formatCode>General</c:formatCode>
                <c:ptCount val="4"/>
                <c:pt idx="0">
                  <c:v>1</c:v>
                </c:pt>
                <c:pt idx="1">
                  <c:v>4</c:v>
                </c:pt>
                <c:pt idx="2">
                  <c:v>2</c:v>
                </c:pt>
                <c:pt idx="3">
                  <c:v>1</c:v>
                </c:pt>
              </c:numCache>
            </c:numRef>
          </c:val>
        </c:ser>
        <c:ser>
          <c:idx val="1"/>
          <c:order val="1"/>
          <c:tx>
            <c:strRef>
              <c:f>Sheet1!$C$1</c:f>
              <c:strCache>
                <c:ptCount val="1"/>
                <c:pt idx="0">
                  <c:v>医科</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除了改变生理期没有其他影响</c:v>
                </c:pt>
                <c:pt idx="1">
                  <c:v>有一点但是不严重</c:v>
                </c:pt>
                <c:pt idx="2">
                  <c:v>有很严重的副作用</c:v>
                </c:pt>
                <c:pt idx="3">
                  <c:v>因人而异</c:v>
                </c:pt>
              </c:strCache>
            </c:strRef>
          </c:cat>
          <c:val>
            <c:numRef>
              <c:f>Sheet1!$C$2:$C$5</c:f>
              <c:numCache>
                <c:formatCode>General</c:formatCode>
                <c:ptCount val="4"/>
                <c:pt idx="0">
                  <c:v>0</c:v>
                </c:pt>
                <c:pt idx="1">
                  <c:v>0</c:v>
                </c:pt>
                <c:pt idx="2">
                  <c:v>1</c:v>
                </c:pt>
                <c:pt idx="3">
                  <c:v>1</c:v>
                </c:pt>
              </c:numCache>
            </c:numRef>
          </c:val>
        </c:ser>
        <c:ser>
          <c:idx val="2"/>
          <c:order val="2"/>
          <c:tx>
            <c:strRef>
              <c:f>Sheet1!$D$1</c:f>
              <c:strCache>
                <c:ptCount val="1"/>
                <c:pt idx="0">
                  <c:v>理工</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除了改变生理期没有其他影响</c:v>
                </c:pt>
                <c:pt idx="1">
                  <c:v>有一点但是不严重</c:v>
                </c:pt>
                <c:pt idx="2">
                  <c:v>有很严重的副作用</c:v>
                </c:pt>
                <c:pt idx="3">
                  <c:v>因人而异</c:v>
                </c:pt>
              </c:strCache>
            </c:strRef>
          </c:cat>
          <c:val>
            <c:numRef>
              <c:f>Sheet1!$D$2:$D$5</c:f>
              <c:numCache>
                <c:formatCode>General</c:formatCode>
                <c:ptCount val="4"/>
                <c:pt idx="0">
                  <c:v>0</c:v>
                </c:pt>
                <c:pt idx="1">
                  <c:v>1</c:v>
                </c:pt>
                <c:pt idx="2">
                  <c:v>2</c:v>
                </c:pt>
                <c:pt idx="3">
                  <c:v>2</c:v>
                </c:pt>
              </c:numCache>
            </c:numRef>
          </c:val>
        </c:ser>
        <c:dLbls>
          <c:showLegendKey val="0"/>
          <c:showVal val="0"/>
          <c:showCatName val="0"/>
          <c:showSerName val="0"/>
          <c:showPercent val="0"/>
          <c:showBubbleSize val="0"/>
        </c:dLbls>
        <c:gapWidth val="219"/>
        <c:overlap val="-27"/>
        <c:axId val="690063016"/>
        <c:axId val="690063408"/>
      </c:barChart>
      <c:catAx>
        <c:axId val="690063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90063408"/>
        <c:crosses val="autoZero"/>
        <c:auto val="1"/>
        <c:lblAlgn val="ctr"/>
        <c:lblOffset val="100"/>
        <c:noMultiLvlLbl val="0"/>
      </c:catAx>
      <c:valAx>
        <c:axId val="690063408"/>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690063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可能出现的副作用</c:v>
                </c:pt>
              </c:strCache>
            </c:strRef>
          </c:tx>
          <c:spPr>
            <a:solidFill>
              <a:schemeClr val="bg2">
                <a:lumMod val="75000"/>
              </a:schemeClr>
            </a:solidFill>
          </c:spPr>
          <c:dPt>
            <c:idx val="0"/>
            <c:bubble3D val="0"/>
            <c:spPr>
              <a:solidFill>
                <a:schemeClr val="bg1">
                  <a:lumMod val="95000"/>
                </a:schemeClr>
              </a:solidFill>
              <a:ln w="19050">
                <a:solidFill>
                  <a:schemeClr val="lt1"/>
                </a:solidFill>
              </a:ln>
              <a:effectLst/>
            </c:spPr>
          </c:dPt>
          <c:dPt>
            <c:idx val="1"/>
            <c:bubble3D val="0"/>
            <c:spPr>
              <a:solidFill>
                <a:schemeClr val="bg1">
                  <a:lumMod val="75000"/>
                </a:schemeClr>
              </a:solidFill>
              <a:ln w="19050">
                <a:solidFill>
                  <a:schemeClr val="lt1"/>
                </a:solidFill>
              </a:ln>
              <a:effectLst/>
            </c:spPr>
          </c:dPt>
          <c:dPt>
            <c:idx val="2"/>
            <c:bubble3D val="0"/>
            <c:spPr>
              <a:solidFill>
                <a:schemeClr val="bg2">
                  <a:lumMod val="75000"/>
                </a:schemeClr>
              </a:solidFill>
              <a:ln w="19050">
                <a:solidFill>
                  <a:schemeClr val="lt1"/>
                </a:solidFill>
              </a:ln>
              <a:effectLst/>
            </c:spPr>
          </c:dPt>
          <c:dPt>
            <c:idx val="3"/>
            <c:bubble3D val="0"/>
            <c:spPr>
              <a:solidFill>
                <a:schemeClr val="bg2">
                  <a:lumMod val="10000"/>
                </a:schemeClr>
              </a:solidFill>
              <a:ln w="19050">
                <a:solidFill>
                  <a:schemeClr val="lt1"/>
                </a:solidFill>
              </a:ln>
              <a:effectLst/>
            </c:spPr>
          </c:dPt>
          <c:dPt>
            <c:idx val="4"/>
            <c:bubble3D val="0"/>
            <c:spPr>
              <a:solidFill>
                <a:schemeClr val="bg2">
                  <a:lumMod val="25000"/>
                </a:schemeClr>
              </a:solidFill>
              <a:ln w="19050">
                <a:solidFill>
                  <a:schemeClr val="lt1"/>
                </a:solidFill>
              </a:ln>
              <a:effectLst/>
            </c:spPr>
          </c:dPt>
          <c:dPt>
            <c:idx val="5"/>
            <c:bubble3D val="0"/>
            <c:spPr>
              <a:solidFill>
                <a:schemeClr val="bg2">
                  <a:lumMod val="50000"/>
                </a:schemeClr>
              </a:solidFill>
              <a:ln w="19050">
                <a:solidFill>
                  <a:schemeClr val="lt1"/>
                </a:solidFill>
              </a:ln>
              <a:effectLst/>
            </c:spPr>
          </c:dPt>
          <c:dPt>
            <c:idx val="6"/>
            <c:bubble3D val="0"/>
            <c:spPr>
              <a:solidFill>
                <a:schemeClr val="bg2">
                  <a:lumMod val="75000"/>
                </a:schemeClr>
              </a:solidFill>
              <a:ln w="19050">
                <a:solidFill>
                  <a:schemeClr val="lt1"/>
                </a:solidFill>
              </a:ln>
              <a:effectLst/>
            </c:spPr>
          </c:dPt>
          <c:dPt>
            <c:idx val="7"/>
            <c:bubble3D val="0"/>
            <c:spPr>
              <a:solidFill>
                <a:schemeClr val="bg1"/>
              </a:solidFill>
              <a:ln w="19050">
                <a:solidFill>
                  <a:schemeClr val="lt1"/>
                </a:solidFill>
              </a:ln>
              <a:effectLst/>
            </c:spPr>
          </c:dPt>
          <c:dLbls>
            <c:dLbl>
              <c:idx val="3"/>
              <c:layout>
                <c:manualLayout>
                  <c:x val="5.3563538932633423E-2"/>
                  <c:y val="4.1097987751531062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extLst>
                <c:ext xmlns:c15="http://schemas.microsoft.com/office/drawing/2012/chart" uri="{CE6537A1-D6FC-4f65-9D91-7224C49458BB}"/>
              </c:extLst>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恶心呕吐</c:v>
                </c:pt>
                <c:pt idx="1">
                  <c:v>水肿</c:v>
                </c:pt>
                <c:pt idx="2">
                  <c:v>内分泌失调月经紊乱</c:v>
                </c:pt>
                <c:pt idx="3">
                  <c:v>头疼</c:v>
                </c:pt>
                <c:pt idx="4">
                  <c:v>手脚冰凉</c:v>
                </c:pt>
                <c:pt idx="5">
                  <c:v>贫血</c:v>
                </c:pt>
                <c:pt idx="6">
                  <c:v>其他</c:v>
                </c:pt>
                <c:pt idx="7">
                  <c:v>没有以上副作用</c:v>
                </c:pt>
              </c:strCache>
            </c:strRef>
          </c:cat>
          <c:val>
            <c:numRef>
              <c:f>Sheet1!$B$2:$B$9</c:f>
              <c:numCache>
                <c:formatCode>General</c:formatCode>
                <c:ptCount val="8"/>
                <c:pt idx="0">
                  <c:v>32</c:v>
                </c:pt>
                <c:pt idx="1">
                  <c:v>10</c:v>
                </c:pt>
                <c:pt idx="2">
                  <c:v>100</c:v>
                </c:pt>
                <c:pt idx="3">
                  <c:v>20</c:v>
                </c:pt>
                <c:pt idx="4">
                  <c:v>18</c:v>
                </c:pt>
                <c:pt idx="5">
                  <c:v>15</c:v>
                </c:pt>
                <c:pt idx="6">
                  <c:v>11</c:v>
                </c:pt>
                <c:pt idx="7">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6.0185185185185182E-2"/>
          <c:w val="0.90286351706036749"/>
          <c:h val="0.7324613589967921"/>
        </c:manualLayout>
      </c:layout>
      <c:barChart>
        <c:barDir val="col"/>
        <c:grouping val="clustered"/>
        <c:varyColors val="0"/>
        <c:ser>
          <c:idx val="0"/>
          <c:order val="0"/>
          <c:tx>
            <c:strRef>
              <c:f>Sheet1!$B$44</c:f>
              <c:strCache>
                <c:ptCount val="1"/>
                <c:pt idx="0">
                  <c:v>恶心呕吐</c:v>
                </c:pt>
              </c:strCache>
            </c:strRef>
          </c:tx>
          <c:spPr>
            <a:solidFill>
              <a:schemeClr val="tx1">
                <a:lumMod val="95000"/>
                <a:lumOff val="5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Sheet1!$A$45:$A$46</c:f>
              <c:strCache>
                <c:ptCount val="2"/>
                <c:pt idx="0">
                  <c:v>男</c:v>
                </c:pt>
                <c:pt idx="1">
                  <c:v>女</c:v>
                </c:pt>
              </c:strCache>
            </c:strRef>
          </c:cat>
          <c:val>
            <c:numRef>
              <c:f>Sheet1!$B$45:$B$46</c:f>
              <c:numCache>
                <c:formatCode>General</c:formatCode>
                <c:ptCount val="2"/>
                <c:pt idx="0">
                  <c:v>11</c:v>
                </c:pt>
                <c:pt idx="1">
                  <c:v>20</c:v>
                </c:pt>
              </c:numCache>
            </c:numRef>
          </c:val>
          <c:extLst xmlns:c16r2="http://schemas.microsoft.com/office/drawing/2015/06/chart">
            <c:ext xmlns:c16="http://schemas.microsoft.com/office/drawing/2014/chart" uri="{C3380CC4-5D6E-409C-BE32-E72D297353CC}">
              <c16:uniqueId val="{00000000-FBA7-4969-95C5-3B849F64C77A}"/>
            </c:ext>
          </c:extLst>
        </c:ser>
        <c:ser>
          <c:idx val="1"/>
          <c:order val="1"/>
          <c:tx>
            <c:strRef>
              <c:f>Sheet1!$C$44</c:f>
              <c:strCache>
                <c:ptCount val="1"/>
                <c:pt idx="0">
                  <c:v>水肿</c:v>
                </c:pt>
              </c:strCache>
            </c:strRef>
          </c:tx>
          <c:spPr>
            <a:solidFill>
              <a:schemeClr val="tx1">
                <a:lumMod val="75000"/>
                <a:lumOff val="25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Sheet1!$A$45:$A$46</c:f>
              <c:strCache>
                <c:ptCount val="2"/>
                <c:pt idx="0">
                  <c:v>男</c:v>
                </c:pt>
                <c:pt idx="1">
                  <c:v>女</c:v>
                </c:pt>
              </c:strCache>
            </c:strRef>
          </c:cat>
          <c:val>
            <c:numRef>
              <c:f>Sheet1!$C$45:$C$46</c:f>
              <c:numCache>
                <c:formatCode>General</c:formatCode>
                <c:ptCount val="2"/>
                <c:pt idx="0">
                  <c:v>1</c:v>
                </c:pt>
                <c:pt idx="1">
                  <c:v>8</c:v>
                </c:pt>
              </c:numCache>
            </c:numRef>
          </c:val>
          <c:extLst xmlns:c16r2="http://schemas.microsoft.com/office/drawing/2015/06/chart">
            <c:ext xmlns:c16="http://schemas.microsoft.com/office/drawing/2014/chart" uri="{C3380CC4-5D6E-409C-BE32-E72D297353CC}">
              <c16:uniqueId val="{00000001-FBA7-4969-95C5-3B849F64C77A}"/>
            </c:ext>
          </c:extLst>
        </c:ser>
        <c:ser>
          <c:idx val="2"/>
          <c:order val="2"/>
          <c:tx>
            <c:strRef>
              <c:f>Sheet1!$D$44</c:f>
              <c:strCache>
                <c:ptCount val="1"/>
                <c:pt idx="0">
                  <c:v>内分泌失调</c:v>
                </c:pt>
              </c:strCache>
            </c:strRef>
          </c:tx>
          <c:spPr>
            <a:solidFill>
              <a:schemeClr val="tx1">
                <a:lumMod val="65000"/>
                <a:lumOff val="35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Sheet1!$A$45:$A$46</c:f>
              <c:strCache>
                <c:ptCount val="2"/>
                <c:pt idx="0">
                  <c:v>男</c:v>
                </c:pt>
                <c:pt idx="1">
                  <c:v>女</c:v>
                </c:pt>
              </c:strCache>
            </c:strRef>
          </c:cat>
          <c:val>
            <c:numRef>
              <c:f>Sheet1!$D$45:$D$46</c:f>
              <c:numCache>
                <c:formatCode>General</c:formatCode>
                <c:ptCount val="2"/>
                <c:pt idx="0">
                  <c:v>32</c:v>
                </c:pt>
                <c:pt idx="1">
                  <c:v>67</c:v>
                </c:pt>
              </c:numCache>
            </c:numRef>
          </c:val>
          <c:extLst xmlns:c16r2="http://schemas.microsoft.com/office/drawing/2015/06/chart">
            <c:ext xmlns:c16="http://schemas.microsoft.com/office/drawing/2014/chart" uri="{C3380CC4-5D6E-409C-BE32-E72D297353CC}">
              <c16:uniqueId val="{00000002-FBA7-4969-95C5-3B849F64C77A}"/>
            </c:ext>
          </c:extLst>
        </c:ser>
        <c:ser>
          <c:idx val="3"/>
          <c:order val="3"/>
          <c:tx>
            <c:strRef>
              <c:f>Sheet1!$E$44</c:f>
              <c:strCache>
                <c:ptCount val="1"/>
                <c:pt idx="0">
                  <c:v>头痛</c:v>
                </c:pt>
              </c:strCache>
            </c:strRef>
          </c:tx>
          <c:spPr>
            <a:solidFill>
              <a:schemeClr val="tx1">
                <a:lumMod val="50000"/>
                <a:lumOff val="5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Sheet1!$A$45:$A$46</c:f>
              <c:strCache>
                <c:ptCount val="2"/>
                <c:pt idx="0">
                  <c:v>男</c:v>
                </c:pt>
                <c:pt idx="1">
                  <c:v>女</c:v>
                </c:pt>
              </c:strCache>
            </c:strRef>
          </c:cat>
          <c:val>
            <c:numRef>
              <c:f>Sheet1!$E$45:$E$46</c:f>
              <c:numCache>
                <c:formatCode>General</c:formatCode>
                <c:ptCount val="2"/>
                <c:pt idx="0">
                  <c:v>6</c:v>
                </c:pt>
                <c:pt idx="1">
                  <c:v>13</c:v>
                </c:pt>
              </c:numCache>
            </c:numRef>
          </c:val>
          <c:extLst xmlns:c16r2="http://schemas.microsoft.com/office/drawing/2015/06/chart">
            <c:ext xmlns:c16="http://schemas.microsoft.com/office/drawing/2014/chart" uri="{C3380CC4-5D6E-409C-BE32-E72D297353CC}">
              <c16:uniqueId val="{00000003-FBA7-4969-95C5-3B849F64C77A}"/>
            </c:ext>
          </c:extLst>
        </c:ser>
        <c:ser>
          <c:idx val="4"/>
          <c:order val="4"/>
          <c:tx>
            <c:strRef>
              <c:f>Sheet1!$F$44</c:f>
              <c:strCache>
                <c:ptCount val="1"/>
                <c:pt idx="0">
                  <c:v>手脚冰凉</c:v>
                </c:pt>
              </c:strCache>
            </c:strRef>
          </c:tx>
          <c:spPr>
            <a:solidFill>
              <a:schemeClr val="bg2">
                <a:lumMod val="75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Sheet1!$A$45:$A$46</c:f>
              <c:strCache>
                <c:ptCount val="2"/>
                <c:pt idx="0">
                  <c:v>男</c:v>
                </c:pt>
                <c:pt idx="1">
                  <c:v>女</c:v>
                </c:pt>
              </c:strCache>
            </c:strRef>
          </c:cat>
          <c:val>
            <c:numRef>
              <c:f>Sheet1!$F$45:$F$46</c:f>
              <c:numCache>
                <c:formatCode>General</c:formatCode>
                <c:ptCount val="2"/>
                <c:pt idx="0">
                  <c:v>5</c:v>
                </c:pt>
                <c:pt idx="1">
                  <c:v>12</c:v>
                </c:pt>
              </c:numCache>
            </c:numRef>
          </c:val>
          <c:extLst xmlns:c16r2="http://schemas.microsoft.com/office/drawing/2015/06/chart">
            <c:ext xmlns:c16="http://schemas.microsoft.com/office/drawing/2014/chart" uri="{C3380CC4-5D6E-409C-BE32-E72D297353CC}">
              <c16:uniqueId val="{00000004-FBA7-4969-95C5-3B849F64C77A}"/>
            </c:ext>
          </c:extLst>
        </c:ser>
        <c:ser>
          <c:idx val="5"/>
          <c:order val="5"/>
          <c:tx>
            <c:strRef>
              <c:f>Sheet1!$G$44</c:f>
              <c:strCache>
                <c:ptCount val="1"/>
                <c:pt idx="0">
                  <c:v>贫血</c:v>
                </c:pt>
              </c:strCache>
            </c:strRef>
          </c:tx>
          <c:spPr>
            <a:solidFill>
              <a:schemeClr val="bg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Sheet1!$A$45:$A$46</c:f>
              <c:strCache>
                <c:ptCount val="2"/>
                <c:pt idx="0">
                  <c:v>男</c:v>
                </c:pt>
                <c:pt idx="1">
                  <c:v>女</c:v>
                </c:pt>
              </c:strCache>
            </c:strRef>
          </c:cat>
          <c:val>
            <c:numRef>
              <c:f>Sheet1!$G$45:$G$46</c:f>
              <c:numCache>
                <c:formatCode>General</c:formatCode>
                <c:ptCount val="2"/>
                <c:pt idx="0">
                  <c:v>6</c:v>
                </c:pt>
                <c:pt idx="1">
                  <c:v>8</c:v>
                </c:pt>
              </c:numCache>
            </c:numRef>
          </c:val>
          <c:extLst xmlns:c16r2="http://schemas.microsoft.com/office/drawing/2015/06/chart">
            <c:ext xmlns:c16="http://schemas.microsoft.com/office/drawing/2014/chart" uri="{C3380CC4-5D6E-409C-BE32-E72D297353CC}">
              <c16:uniqueId val="{00000005-FBA7-4969-95C5-3B849F64C77A}"/>
            </c:ext>
          </c:extLst>
        </c:ser>
        <c:ser>
          <c:idx val="6"/>
          <c:order val="6"/>
          <c:tx>
            <c:strRef>
              <c:f>Sheet1!$H$44</c:f>
              <c:strCache>
                <c:ptCount val="1"/>
                <c:pt idx="0">
                  <c:v>其他</c:v>
                </c:pt>
              </c:strCache>
            </c:strRef>
          </c:tx>
          <c:spPr>
            <a:pattFill prst="pct10">
              <a:fgClr>
                <a:schemeClr val="accent1">
                  <a:lumMod val="60000"/>
                </a:schemeClr>
              </a:fgClr>
              <a:bgClr>
                <a:schemeClr val="bg1"/>
              </a:bgClr>
            </a:patt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Sheet1!$A$45:$A$46</c:f>
              <c:strCache>
                <c:ptCount val="2"/>
                <c:pt idx="0">
                  <c:v>男</c:v>
                </c:pt>
                <c:pt idx="1">
                  <c:v>女</c:v>
                </c:pt>
              </c:strCache>
            </c:strRef>
          </c:cat>
          <c:val>
            <c:numRef>
              <c:f>Sheet1!$H$45:$H$46</c:f>
              <c:numCache>
                <c:formatCode>General</c:formatCode>
                <c:ptCount val="2"/>
                <c:pt idx="0">
                  <c:v>4</c:v>
                </c:pt>
                <c:pt idx="1">
                  <c:v>6</c:v>
                </c:pt>
              </c:numCache>
            </c:numRef>
          </c:val>
          <c:extLst xmlns:c16r2="http://schemas.microsoft.com/office/drawing/2015/06/chart">
            <c:ext xmlns:c16="http://schemas.microsoft.com/office/drawing/2014/chart" uri="{C3380CC4-5D6E-409C-BE32-E72D297353CC}">
              <c16:uniqueId val="{00000006-FBA7-4969-95C5-3B849F64C77A}"/>
            </c:ext>
          </c:extLst>
        </c:ser>
        <c:ser>
          <c:idx val="7"/>
          <c:order val="7"/>
          <c:tx>
            <c:strRef>
              <c:f>Sheet1!$I$44</c:f>
              <c:strCache>
                <c:ptCount val="1"/>
                <c:pt idx="0">
                  <c:v>以上都没有</c:v>
                </c:pt>
              </c:strCache>
            </c:strRef>
          </c:tx>
          <c:spPr>
            <a:pattFill prst="pct80">
              <a:fgClr>
                <a:schemeClr val="accent2">
                  <a:lumMod val="60000"/>
                </a:schemeClr>
              </a:fgClr>
              <a:bgClr>
                <a:schemeClr val="bg1"/>
              </a:bgClr>
            </a:patt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Sheet1!$A$45:$A$46</c:f>
              <c:strCache>
                <c:ptCount val="2"/>
                <c:pt idx="0">
                  <c:v>男</c:v>
                </c:pt>
                <c:pt idx="1">
                  <c:v>女</c:v>
                </c:pt>
              </c:strCache>
            </c:strRef>
          </c:cat>
          <c:val>
            <c:numRef>
              <c:f>Sheet1!$I$45:$I$46</c:f>
              <c:numCache>
                <c:formatCode>General</c:formatCode>
                <c:ptCount val="2"/>
                <c:pt idx="0">
                  <c:v>0</c:v>
                </c:pt>
                <c:pt idx="1">
                  <c:v>1</c:v>
                </c:pt>
              </c:numCache>
            </c:numRef>
          </c:val>
          <c:extLst xmlns:c16r2="http://schemas.microsoft.com/office/drawing/2015/06/chart">
            <c:ext xmlns:c16="http://schemas.microsoft.com/office/drawing/2014/chart" uri="{C3380CC4-5D6E-409C-BE32-E72D297353CC}">
              <c16:uniqueId val="{00000007-FBA7-4969-95C5-3B849F64C77A}"/>
            </c:ext>
          </c:extLst>
        </c:ser>
        <c:dLbls>
          <c:showLegendKey val="0"/>
          <c:showVal val="0"/>
          <c:showCatName val="0"/>
          <c:showSerName val="0"/>
          <c:showPercent val="0"/>
          <c:showBubbleSize val="0"/>
        </c:dLbls>
        <c:gapWidth val="219"/>
        <c:overlap val="-27"/>
        <c:axId val="690064584"/>
        <c:axId val="690067328"/>
      </c:barChart>
      <c:catAx>
        <c:axId val="690064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90067328"/>
        <c:crosses val="autoZero"/>
        <c:auto val="1"/>
        <c:lblAlgn val="ctr"/>
        <c:lblOffset val="100"/>
        <c:noMultiLvlLbl val="0"/>
      </c:catAx>
      <c:valAx>
        <c:axId val="690067328"/>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690064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zh-CN"/>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使用紧急避孕药作为常规避孕方式是否合适</c:v>
                </c:pt>
              </c:strCache>
            </c:strRef>
          </c:tx>
          <c:dPt>
            <c:idx val="0"/>
            <c:bubble3D val="0"/>
            <c:spPr>
              <a:solidFill>
                <a:schemeClr val="tx1">
                  <a:lumMod val="65000"/>
                  <a:lumOff val="35000"/>
                </a:schemeClr>
              </a:solidFill>
              <a:ln w="19050">
                <a:solidFill>
                  <a:schemeClr val="lt1"/>
                </a:solidFill>
              </a:ln>
              <a:effectLst/>
            </c:spPr>
          </c:dPt>
          <c:dPt>
            <c:idx val="1"/>
            <c:bubble3D val="0"/>
            <c:spPr>
              <a:solidFill>
                <a:schemeClr val="bg2">
                  <a:lumMod val="90000"/>
                </a:schemeClr>
              </a:solidFill>
              <a:ln w="19050">
                <a:solidFill>
                  <a:schemeClr val="lt1"/>
                </a:solidFill>
              </a:ln>
              <a:effectLst/>
            </c:spPr>
          </c:dPt>
          <c:dPt>
            <c:idx val="2"/>
            <c:bubble3D val="0"/>
            <c:spPr>
              <a:solidFill>
                <a:schemeClr val="accent3"/>
              </a:solidFill>
              <a:ln w="19050">
                <a:solidFill>
                  <a:schemeClr val="lt1"/>
                </a:solidFill>
              </a:ln>
              <a:effectLst/>
            </c:spPr>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不适合</c:v>
                </c:pt>
                <c:pt idx="1">
                  <c:v>合适</c:v>
                </c:pt>
                <c:pt idx="2">
                  <c:v>无所谓</c:v>
                </c:pt>
              </c:strCache>
            </c:strRef>
          </c:cat>
          <c:val>
            <c:numRef>
              <c:f>Sheet1!$B$2:$B$4</c:f>
              <c:numCache>
                <c:formatCode>General</c:formatCode>
                <c:ptCount val="3"/>
                <c:pt idx="0">
                  <c:v>60</c:v>
                </c:pt>
                <c:pt idx="1">
                  <c:v>18</c:v>
                </c:pt>
                <c:pt idx="2">
                  <c:v>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Sheet1!$B$60</c:f>
              <c:strCache>
                <c:ptCount val="1"/>
                <c:pt idx="0">
                  <c:v>合适</c:v>
                </c:pt>
              </c:strCache>
            </c:strRef>
          </c:tx>
          <c:spPr>
            <a:solidFill>
              <a:schemeClr val="tx1">
                <a:lumMod val="85000"/>
                <a:lumOff val="15000"/>
              </a:schemeClr>
            </a:solidFill>
            <a:ln>
              <a:noFill/>
            </a:ln>
            <a:effectLst/>
          </c:spPr>
          <c:invertIfNegative val="0"/>
          <c:dLbls>
            <c:dLbl>
              <c:idx val="0"/>
              <c:tx>
                <c:rich>
                  <a:bodyPr/>
                  <a:lstStyle/>
                  <a:p>
                    <a:r>
                      <a:rPr lang="en-US" altLang="zh-CN"/>
                      <a:t>22</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ltLang="zh-CN"/>
                      <a:t>33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Sheet1!$A$61:$A$62</c:f>
              <c:strCache>
                <c:ptCount val="2"/>
                <c:pt idx="0">
                  <c:v>男</c:v>
                </c:pt>
                <c:pt idx="1">
                  <c:v>女</c:v>
                </c:pt>
              </c:strCache>
            </c:strRef>
          </c:cat>
          <c:val>
            <c:numRef>
              <c:f>Sheet1!$B$61:$B$62</c:f>
              <c:numCache>
                <c:formatCode>General</c:formatCode>
                <c:ptCount val="2"/>
                <c:pt idx="0">
                  <c:v>18</c:v>
                </c:pt>
                <c:pt idx="1">
                  <c:v>42</c:v>
                </c:pt>
              </c:numCache>
            </c:numRef>
          </c:val>
          <c:extLst xmlns:c16r2="http://schemas.microsoft.com/office/drawing/2015/06/chart">
            <c:ext xmlns:c16="http://schemas.microsoft.com/office/drawing/2014/chart" uri="{C3380CC4-5D6E-409C-BE32-E72D297353CC}">
              <c16:uniqueId val="{00000000-768A-4266-ABB0-0B6DF369917F}"/>
            </c:ext>
          </c:extLst>
        </c:ser>
        <c:ser>
          <c:idx val="1"/>
          <c:order val="1"/>
          <c:tx>
            <c:strRef>
              <c:f>Sheet1!$C$60</c:f>
              <c:strCache>
                <c:ptCount val="1"/>
                <c:pt idx="0">
                  <c:v>不合适</c:v>
                </c:pt>
              </c:strCache>
            </c:strRef>
          </c:tx>
          <c:spPr>
            <a:solidFill>
              <a:schemeClr val="bg2">
                <a:lumMod val="50000"/>
              </a:schemeClr>
            </a:solidFill>
            <a:ln>
              <a:noFill/>
            </a:ln>
            <a:effectLst/>
          </c:spPr>
          <c:invertIfNegative val="0"/>
          <c:dLbls>
            <c:dLbl>
              <c:idx val="0"/>
              <c:tx>
                <c:rich>
                  <a:bodyPr/>
                  <a:lstStyle/>
                  <a:p>
                    <a:r>
                      <a:rPr lang="en-US" altLang="zh-CN"/>
                      <a:t>18</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ltLang="zh-CN"/>
                      <a:t>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Sheet1!$A$61:$A$62</c:f>
              <c:strCache>
                <c:ptCount val="2"/>
                <c:pt idx="0">
                  <c:v>男</c:v>
                </c:pt>
                <c:pt idx="1">
                  <c:v>女</c:v>
                </c:pt>
              </c:strCache>
            </c:strRef>
          </c:cat>
          <c:val>
            <c:numRef>
              <c:f>Sheet1!$C$61:$C$62</c:f>
              <c:numCache>
                <c:formatCode>General</c:formatCode>
                <c:ptCount val="2"/>
                <c:pt idx="0">
                  <c:v>14</c:v>
                </c:pt>
                <c:pt idx="1">
                  <c:v>14</c:v>
                </c:pt>
              </c:numCache>
            </c:numRef>
          </c:val>
          <c:extLst xmlns:c16r2="http://schemas.microsoft.com/office/drawing/2015/06/chart">
            <c:ext xmlns:c16="http://schemas.microsoft.com/office/drawing/2014/chart" uri="{C3380CC4-5D6E-409C-BE32-E72D297353CC}">
              <c16:uniqueId val="{00000001-768A-4266-ABB0-0B6DF369917F}"/>
            </c:ext>
          </c:extLst>
        </c:ser>
        <c:ser>
          <c:idx val="2"/>
          <c:order val="2"/>
          <c:tx>
            <c:strRef>
              <c:f>Sheet1!$D$60</c:f>
              <c:strCache>
                <c:ptCount val="1"/>
                <c:pt idx="0">
                  <c:v>无所谓</c:v>
                </c:pt>
              </c:strCache>
            </c:strRef>
          </c:tx>
          <c:spPr>
            <a:solidFill>
              <a:schemeClr val="bg2"/>
            </a:solidFill>
            <a:ln>
              <a:noFill/>
            </a:ln>
            <a:effectLst/>
          </c:spPr>
          <c:invertIfNegative val="0"/>
          <c:dLbls>
            <c:dLbl>
              <c:idx val="1"/>
              <c:tx>
                <c:rich>
                  <a:bodyPr/>
                  <a:lstStyle/>
                  <a:p>
                    <a:r>
                      <a:rPr lang="en-US" altLang="zh-CN"/>
                      <a:t>19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Sheet1!$A$61:$A$62</c:f>
              <c:strCache>
                <c:ptCount val="2"/>
                <c:pt idx="0">
                  <c:v>男</c:v>
                </c:pt>
                <c:pt idx="1">
                  <c:v>女</c:v>
                </c:pt>
              </c:strCache>
            </c:strRef>
          </c:cat>
          <c:val>
            <c:numRef>
              <c:f>Sheet1!$D$61:$D$62</c:f>
              <c:numCache>
                <c:formatCode>General</c:formatCode>
                <c:ptCount val="2"/>
                <c:pt idx="0">
                  <c:v>4</c:v>
                </c:pt>
                <c:pt idx="1">
                  <c:v>17</c:v>
                </c:pt>
              </c:numCache>
            </c:numRef>
          </c:val>
          <c:extLst xmlns:c16r2="http://schemas.microsoft.com/office/drawing/2015/06/chart">
            <c:ext xmlns:c16="http://schemas.microsoft.com/office/drawing/2014/chart" uri="{C3380CC4-5D6E-409C-BE32-E72D297353CC}">
              <c16:uniqueId val="{00000002-768A-4266-ABB0-0B6DF369917F}"/>
            </c:ext>
          </c:extLst>
        </c:ser>
        <c:dLbls>
          <c:showLegendKey val="0"/>
          <c:showVal val="0"/>
          <c:showCatName val="0"/>
          <c:showSerName val="0"/>
          <c:showPercent val="0"/>
          <c:showBubbleSize val="0"/>
        </c:dLbls>
        <c:gapWidth val="219"/>
        <c:overlap val="-27"/>
        <c:axId val="821162464"/>
        <c:axId val="821165208"/>
      </c:barChart>
      <c:catAx>
        <c:axId val="82116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21165208"/>
        <c:crosses val="autoZero"/>
        <c:auto val="1"/>
        <c:lblAlgn val="ctr"/>
        <c:lblOffset val="100"/>
        <c:noMultiLvlLbl val="0"/>
      </c:catAx>
      <c:valAx>
        <c:axId val="821165208"/>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82116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合适</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大一</c:v>
                </c:pt>
                <c:pt idx="1">
                  <c:v>大二</c:v>
                </c:pt>
                <c:pt idx="2">
                  <c:v>大三</c:v>
                </c:pt>
                <c:pt idx="3">
                  <c:v>大四</c:v>
                </c:pt>
              </c:strCache>
            </c:strRef>
          </c:cat>
          <c:val>
            <c:numRef>
              <c:f>Sheet1!$B$2:$B$5</c:f>
              <c:numCache>
                <c:formatCode>General</c:formatCode>
                <c:ptCount val="4"/>
                <c:pt idx="0">
                  <c:v>10</c:v>
                </c:pt>
                <c:pt idx="1">
                  <c:v>9</c:v>
                </c:pt>
                <c:pt idx="2">
                  <c:v>11</c:v>
                </c:pt>
                <c:pt idx="3">
                  <c:v>2</c:v>
                </c:pt>
              </c:numCache>
            </c:numRef>
          </c:val>
        </c:ser>
        <c:ser>
          <c:idx val="1"/>
          <c:order val="1"/>
          <c:tx>
            <c:strRef>
              <c:f>Sheet1!$C$1</c:f>
              <c:strCache>
                <c:ptCount val="1"/>
                <c:pt idx="0">
                  <c:v>不合适</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大一</c:v>
                </c:pt>
                <c:pt idx="1">
                  <c:v>大二</c:v>
                </c:pt>
                <c:pt idx="2">
                  <c:v>大三</c:v>
                </c:pt>
                <c:pt idx="3">
                  <c:v>大四</c:v>
                </c:pt>
              </c:strCache>
            </c:strRef>
          </c:cat>
          <c:val>
            <c:numRef>
              <c:f>Sheet1!$C$2:$C$5</c:f>
              <c:numCache>
                <c:formatCode>General</c:formatCode>
                <c:ptCount val="4"/>
                <c:pt idx="0">
                  <c:v>18</c:v>
                </c:pt>
                <c:pt idx="1">
                  <c:v>8</c:v>
                </c:pt>
                <c:pt idx="2">
                  <c:v>20</c:v>
                </c:pt>
                <c:pt idx="3">
                  <c:v>22</c:v>
                </c:pt>
              </c:numCache>
            </c:numRef>
          </c:val>
        </c:ser>
        <c:ser>
          <c:idx val="2"/>
          <c:order val="2"/>
          <c:tx>
            <c:strRef>
              <c:f>Sheet1!$D$1</c:f>
              <c:strCache>
                <c:ptCount val="1"/>
                <c:pt idx="0">
                  <c:v>无所谓</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大一</c:v>
                </c:pt>
                <c:pt idx="1">
                  <c:v>大二</c:v>
                </c:pt>
                <c:pt idx="2">
                  <c:v>大三</c:v>
                </c:pt>
                <c:pt idx="3">
                  <c:v>大四</c:v>
                </c:pt>
              </c:strCache>
            </c:strRef>
          </c:cat>
          <c:val>
            <c:numRef>
              <c:f>Sheet1!$D$2:$D$5</c:f>
              <c:numCache>
                <c:formatCode>General</c:formatCode>
                <c:ptCount val="4"/>
                <c:pt idx="0">
                  <c:v>1</c:v>
                </c:pt>
                <c:pt idx="1">
                  <c:v>1</c:v>
                </c:pt>
                <c:pt idx="2">
                  <c:v>0</c:v>
                </c:pt>
                <c:pt idx="3">
                  <c:v>0</c:v>
                </c:pt>
              </c:numCache>
            </c:numRef>
          </c:val>
        </c:ser>
        <c:dLbls>
          <c:showLegendKey val="0"/>
          <c:showVal val="0"/>
          <c:showCatName val="0"/>
          <c:showSerName val="0"/>
          <c:showPercent val="0"/>
          <c:showBubbleSize val="0"/>
        </c:dLbls>
        <c:gapWidth val="219"/>
        <c:overlap val="-27"/>
        <c:axId val="821162856"/>
        <c:axId val="821163640"/>
      </c:barChart>
      <c:catAx>
        <c:axId val="821162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21163640"/>
        <c:crosses val="autoZero"/>
        <c:auto val="1"/>
        <c:lblAlgn val="ctr"/>
        <c:lblOffset val="100"/>
        <c:noMultiLvlLbl val="0"/>
      </c:catAx>
      <c:valAx>
        <c:axId val="821163640"/>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821162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Sheet1!$L$60</c:f>
              <c:strCache>
                <c:ptCount val="1"/>
                <c:pt idx="0">
                  <c:v>合适</c:v>
                </c:pt>
              </c:strCache>
            </c:strRef>
          </c:tx>
          <c:spPr>
            <a:solidFill>
              <a:schemeClr val="bg2">
                <a:lumMod val="25000"/>
              </a:schemeClr>
            </a:solidFill>
            <a:ln>
              <a:noFill/>
            </a:ln>
            <a:effectLst/>
          </c:spPr>
          <c:invertIfNegative val="0"/>
          <c:dLbls>
            <c:dLbl>
              <c:idx val="0"/>
              <c:tx>
                <c:rich>
                  <a:bodyPr/>
                  <a:lstStyle/>
                  <a:p>
                    <a:r>
                      <a:rPr lang="en-US" altLang="zh-CN"/>
                      <a:t>30</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ltLang="zh-CN"/>
                      <a:t>18</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ltLang="zh-CN"/>
                      <a:t>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Sheet1!$K$61:$K$63</c:f>
              <c:strCache>
                <c:ptCount val="3"/>
                <c:pt idx="0">
                  <c:v>人文</c:v>
                </c:pt>
                <c:pt idx="1">
                  <c:v>医科</c:v>
                </c:pt>
                <c:pt idx="2">
                  <c:v>理工</c:v>
                </c:pt>
              </c:strCache>
            </c:strRef>
          </c:cat>
          <c:val>
            <c:numRef>
              <c:f>Sheet1!$L$61:$L$63</c:f>
              <c:numCache>
                <c:formatCode>General</c:formatCode>
                <c:ptCount val="3"/>
                <c:pt idx="0">
                  <c:v>31</c:v>
                </c:pt>
                <c:pt idx="1">
                  <c:v>19</c:v>
                </c:pt>
                <c:pt idx="2">
                  <c:v>10</c:v>
                </c:pt>
              </c:numCache>
            </c:numRef>
          </c:val>
          <c:extLst xmlns:c16r2="http://schemas.microsoft.com/office/drawing/2015/06/chart">
            <c:ext xmlns:c16="http://schemas.microsoft.com/office/drawing/2014/chart" uri="{C3380CC4-5D6E-409C-BE32-E72D297353CC}">
              <c16:uniqueId val="{00000000-87B6-49D4-A420-60C80A668152}"/>
            </c:ext>
          </c:extLst>
        </c:ser>
        <c:ser>
          <c:idx val="1"/>
          <c:order val="1"/>
          <c:tx>
            <c:strRef>
              <c:f>Sheet1!$M$60</c:f>
              <c:strCache>
                <c:ptCount val="1"/>
                <c:pt idx="0">
                  <c:v>不合适</c:v>
                </c:pt>
              </c:strCache>
            </c:strRef>
          </c:tx>
          <c:spPr>
            <a:solidFill>
              <a:schemeClr val="bg2">
                <a:lumMod val="50000"/>
              </a:schemeClr>
            </a:solidFill>
            <a:ln>
              <a:noFill/>
            </a:ln>
            <a:effectLst/>
          </c:spPr>
          <c:invertIfNegative val="0"/>
          <c:dLbls>
            <c:dLbl>
              <c:idx val="0"/>
              <c:tx>
                <c:rich>
                  <a:bodyPr/>
                  <a:lstStyle/>
                  <a:p>
                    <a:r>
                      <a:rPr lang="en-US" altLang="zh-CN"/>
                      <a:t>11</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ltLang="zh-CN"/>
                      <a:t>6</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ltLang="zh-CN"/>
                      <a:t>7</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Sheet1!$K$61:$K$63</c:f>
              <c:strCache>
                <c:ptCount val="3"/>
                <c:pt idx="0">
                  <c:v>人文</c:v>
                </c:pt>
                <c:pt idx="1">
                  <c:v>医科</c:v>
                </c:pt>
                <c:pt idx="2">
                  <c:v>理工</c:v>
                </c:pt>
              </c:strCache>
            </c:strRef>
          </c:cat>
          <c:val>
            <c:numRef>
              <c:f>Sheet1!$M$61:$M$63</c:f>
              <c:numCache>
                <c:formatCode>General</c:formatCode>
                <c:ptCount val="3"/>
                <c:pt idx="0">
                  <c:v>12</c:v>
                </c:pt>
                <c:pt idx="1">
                  <c:v>7</c:v>
                </c:pt>
                <c:pt idx="2">
                  <c:v>9</c:v>
                </c:pt>
              </c:numCache>
            </c:numRef>
          </c:val>
          <c:extLst xmlns:c16r2="http://schemas.microsoft.com/office/drawing/2015/06/chart">
            <c:ext xmlns:c16="http://schemas.microsoft.com/office/drawing/2014/chart" uri="{C3380CC4-5D6E-409C-BE32-E72D297353CC}">
              <c16:uniqueId val="{00000001-87B6-49D4-A420-60C80A668152}"/>
            </c:ext>
          </c:extLst>
        </c:ser>
        <c:ser>
          <c:idx val="2"/>
          <c:order val="2"/>
          <c:tx>
            <c:strRef>
              <c:f>Sheet1!$N$60</c:f>
              <c:strCache>
                <c:ptCount val="1"/>
                <c:pt idx="0">
                  <c:v>无所谓</c:v>
                </c:pt>
              </c:strCache>
            </c:strRef>
          </c:tx>
          <c:spPr>
            <a:solidFill>
              <a:schemeClr val="bg2"/>
            </a:solidFill>
            <a:ln>
              <a:noFill/>
            </a:ln>
            <a:effectLst/>
          </c:spPr>
          <c:invertIfNegative val="0"/>
          <c:dLbls>
            <c:dLbl>
              <c:idx val="0"/>
              <c:tx>
                <c:rich>
                  <a:bodyPr/>
                  <a:lstStyle/>
                  <a:p>
                    <a:r>
                      <a:rPr lang="en-US" altLang="zh-CN"/>
                      <a:t>12</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ltLang="zh-CN"/>
                      <a:t>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Sheet1!$K$61:$K$63</c:f>
              <c:strCache>
                <c:ptCount val="3"/>
                <c:pt idx="0">
                  <c:v>人文</c:v>
                </c:pt>
                <c:pt idx="1">
                  <c:v>医科</c:v>
                </c:pt>
                <c:pt idx="2">
                  <c:v>理工</c:v>
                </c:pt>
              </c:strCache>
            </c:strRef>
          </c:cat>
          <c:val>
            <c:numRef>
              <c:f>Sheet1!$N$61:$N$63</c:f>
              <c:numCache>
                <c:formatCode>General</c:formatCode>
                <c:ptCount val="3"/>
                <c:pt idx="0">
                  <c:v>13</c:v>
                </c:pt>
                <c:pt idx="1">
                  <c:v>7</c:v>
                </c:pt>
                <c:pt idx="2">
                  <c:v>1</c:v>
                </c:pt>
              </c:numCache>
            </c:numRef>
          </c:val>
          <c:extLst xmlns:c16r2="http://schemas.microsoft.com/office/drawing/2015/06/chart">
            <c:ext xmlns:c16="http://schemas.microsoft.com/office/drawing/2014/chart" uri="{C3380CC4-5D6E-409C-BE32-E72D297353CC}">
              <c16:uniqueId val="{00000002-87B6-49D4-A420-60C80A668152}"/>
            </c:ext>
          </c:extLst>
        </c:ser>
        <c:dLbls>
          <c:showLegendKey val="0"/>
          <c:showVal val="0"/>
          <c:showCatName val="0"/>
          <c:showSerName val="0"/>
          <c:showPercent val="0"/>
          <c:showBubbleSize val="0"/>
        </c:dLbls>
        <c:gapWidth val="219"/>
        <c:overlap val="-27"/>
        <c:axId val="821164032"/>
        <c:axId val="821165992"/>
      </c:barChart>
      <c:catAx>
        <c:axId val="82116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21165992"/>
        <c:crosses val="autoZero"/>
        <c:auto val="1"/>
        <c:lblAlgn val="ctr"/>
        <c:lblOffset val="100"/>
        <c:noMultiLvlLbl val="0"/>
      </c:catAx>
      <c:valAx>
        <c:axId val="821165992"/>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82116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 </a:t>
            </a:r>
          </a:p>
        </c:rich>
      </c:tx>
      <c:layout>
        <c:manualLayout>
          <c:xMode val="edge"/>
          <c:yMode val="edge"/>
          <c:x val="0.4904398148148148"/>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 2</c:v>
                </c:pt>
              </c:strCache>
            </c:strRef>
          </c:tx>
          <c:dPt>
            <c:idx val="0"/>
            <c:bubble3D val="0"/>
            <c:spPr>
              <a:solidFill>
                <a:schemeClr val="bg2"/>
              </a:solidFill>
              <a:ln w="19050">
                <a:solidFill>
                  <a:schemeClr val="lt1"/>
                </a:solidFill>
              </a:ln>
              <a:effectLst/>
            </c:spPr>
          </c:dPt>
          <c:dPt>
            <c:idx val="1"/>
            <c:bubble3D val="0"/>
            <c:spPr>
              <a:solidFill>
                <a:schemeClr val="bg2">
                  <a:lumMod val="25000"/>
                </a:schemeClr>
              </a:solidFill>
              <a:ln w="19050">
                <a:solidFill>
                  <a:schemeClr val="lt1"/>
                </a:solidFill>
              </a:ln>
              <a:effectLst/>
            </c:spPr>
          </c:dPt>
          <c:dPt>
            <c:idx val="2"/>
            <c:bubble3D val="0"/>
            <c:spPr>
              <a:solidFill>
                <a:schemeClr val="accent3"/>
              </a:solidFill>
              <a:ln w="19050">
                <a:solidFill>
                  <a:schemeClr val="lt1"/>
                </a:solidFill>
              </a:ln>
              <a:effectLst/>
            </c:spPr>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是</c:v>
                </c:pt>
                <c:pt idx="1">
                  <c:v>否</c:v>
                </c:pt>
                <c:pt idx="2">
                  <c:v>不愿意透露</c:v>
                </c:pt>
              </c:strCache>
            </c:strRef>
          </c:cat>
          <c:val>
            <c:numRef>
              <c:f>Sheet1!$B$2:$B$4</c:f>
              <c:numCache>
                <c:formatCode>General</c:formatCode>
                <c:ptCount val="3"/>
                <c:pt idx="0">
                  <c:v>26</c:v>
                </c:pt>
                <c:pt idx="1">
                  <c:v>34</c:v>
                </c:pt>
                <c:pt idx="2">
                  <c:v>40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男</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大一</c:v>
                </c:pt>
                <c:pt idx="1">
                  <c:v>大二</c:v>
                </c:pt>
                <c:pt idx="2">
                  <c:v>大三</c:v>
                </c:pt>
                <c:pt idx="3">
                  <c:v>大四</c:v>
                </c:pt>
              </c:strCache>
            </c:strRef>
          </c:cat>
          <c:val>
            <c:numRef>
              <c:f>Sheet1!$B$2:$B$5</c:f>
              <c:numCache>
                <c:formatCode>General</c:formatCode>
                <c:ptCount val="4"/>
                <c:pt idx="0">
                  <c:v>1</c:v>
                </c:pt>
                <c:pt idx="1">
                  <c:v>2</c:v>
                </c:pt>
                <c:pt idx="2">
                  <c:v>4</c:v>
                </c:pt>
                <c:pt idx="3">
                  <c:v>9</c:v>
                </c:pt>
              </c:numCache>
            </c:numRef>
          </c:val>
        </c:ser>
        <c:ser>
          <c:idx val="1"/>
          <c:order val="1"/>
          <c:tx>
            <c:strRef>
              <c:f>Sheet1!$C$1</c:f>
              <c:strCache>
                <c:ptCount val="1"/>
                <c:pt idx="0">
                  <c:v>女</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大一</c:v>
                </c:pt>
                <c:pt idx="1">
                  <c:v>大二</c:v>
                </c:pt>
                <c:pt idx="2">
                  <c:v>大三</c:v>
                </c:pt>
                <c:pt idx="3">
                  <c:v>大四</c:v>
                </c:pt>
              </c:strCache>
            </c:strRef>
          </c:cat>
          <c:val>
            <c:numRef>
              <c:f>Sheet1!$C$2:$C$5</c:f>
              <c:numCache>
                <c:formatCode>General</c:formatCode>
                <c:ptCount val="4"/>
                <c:pt idx="0">
                  <c:v>0</c:v>
                </c:pt>
                <c:pt idx="1">
                  <c:v>2</c:v>
                </c:pt>
                <c:pt idx="2">
                  <c:v>5</c:v>
                </c:pt>
                <c:pt idx="3">
                  <c:v>3</c:v>
                </c:pt>
              </c:numCache>
            </c:numRef>
          </c:val>
        </c:ser>
        <c:dLbls>
          <c:showLegendKey val="0"/>
          <c:showVal val="0"/>
          <c:showCatName val="0"/>
          <c:showSerName val="0"/>
          <c:showPercent val="0"/>
          <c:showBubbleSize val="0"/>
        </c:dLbls>
        <c:gapWidth val="219"/>
        <c:overlap val="100"/>
        <c:axId val="821164424"/>
        <c:axId val="821164816"/>
      </c:barChart>
      <c:catAx>
        <c:axId val="821164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21164816"/>
        <c:crosses val="autoZero"/>
        <c:auto val="1"/>
        <c:lblAlgn val="ctr"/>
        <c:lblOffset val="100"/>
        <c:noMultiLvlLbl val="0"/>
      </c:catAx>
      <c:valAx>
        <c:axId val="821164816"/>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821164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是</c:v>
                </c:pt>
              </c:strCache>
            </c:strRef>
          </c:tx>
          <c:spPr>
            <a:solidFill>
              <a:schemeClr val="bg2">
                <a:lumMod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大一</c:v>
                </c:pt>
                <c:pt idx="1">
                  <c:v>大二</c:v>
                </c:pt>
                <c:pt idx="2">
                  <c:v>大三</c:v>
                </c:pt>
                <c:pt idx="3">
                  <c:v>大四</c:v>
                </c:pt>
              </c:strCache>
            </c:strRef>
          </c:cat>
          <c:val>
            <c:numRef>
              <c:f>Sheet1!$B$2:$B$5</c:f>
              <c:numCache>
                <c:formatCode>General</c:formatCode>
                <c:ptCount val="4"/>
                <c:pt idx="0">
                  <c:v>1</c:v>
                </c:pt>
                <c:pt idx="1">
                  <c:v>4</c:v>
                </c:pt>
                <c:pt idx="2">
                  <c:v>9</c:v>
                </c:pt>
                <c:pt idx="3">
                  <c:v>12</c:v>
                </c:pt>
              </c:numCache>
            </c:numRef>
          </c:val>
        </c:ser>
        <c:ser>
          <c:idx val="1"/>
          <c:order val="1"/>
          <c:tx>
            <c:strRef>
              <c:f>Sheet1!$C$1</c:f>
              <c:strCache>
                <c:ptCount val="1"/>
                <c:pt idx="0">
                  <c:v>否</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大一</c:v>
                </c:pt>
                <c:pt idx="1">
                  <c:v>大二</c:v>
                </c:pt>
                <c:pt idx="2">
                  <c:v>大三</c:v>
                </c:pt>
                <c:pt idx="3">
                  <c:v>大四</c:v>
                </c:pt>
              </c:strCache>
            </c:strRef>
          </c:cat>
          <c:val>
            <c:numRef>
              <c:f>Sheet1!$C$2:$C$5</c:f>
              <c:numCache>
                <c:formatCode>General</c:formatCode>
                <c:ptCount val="4"/>
                <c:pt idx="0">
                  <c:v>15</c:v>
                </c:pt>
                <c:pt idx="1">
                  <c:v>10</c:v>
                </c:pt>
                <c:pt idx="2">
                  <c:v>5</c:v>
                </c:pt>
                <c:pt idx="3">
                  <c:v>4</c:v>
                </c:pt>
              </c:numCache>
            </c:numRef>
          </c:val>
        </c:ser>
        <c:ser>
          <c:idx val="2"/>
          <c:order val="2"/>
          <c:tx>
            <c:strRef>
              <c:f>Sheet1!$D$1</c:f>
              <c:strCache>
                <c:ptCount val="1"/>
                <c:pt idx="0">
                  <c:v>不愿意透露</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大一</c:v>
                </c:pt>
                <c:pt idx="1">
                  <c:v>大二</c:v>
                </c:pt>
                <c:pt idx="2">
                  <c:v>大三</c:v>
                </c:pt>
                <c:pt idx="3">
                  <c:v>大四</c:v>
                </c:pt>
              </c:strCache>
            </c:strRef>
          </c:cat>
          <c:val>
            <c:numRef>
              <c:f>Sheet1!$D$2:$D$5</c:f>
              <c:numCache>
                <c:formatCode>General</c:formatCode>
                <c:ptCount val="4"/>
                <c:pt idx="0">
                  <c:v>13</c:v>
                </c:pt>
                <c:pt idx="1">
                  <c:v>4</c:v>
                </c:pt>
                <c:pt idx="2">
                  <c:v>27</c:v>
                </c:pt>
                <c:pt idx="3">
                  <c:v>8</c:v>
                </c:pt>
              </c:numCache>
            </c:numRef>
          </c:val>
        </c:ser>
        <c:dLbls>
          <c:showLegendKey val="0"/>
          <c:showVal val="0"/>
          <c:showCatName val="0"/>
          <c:showSerName val="0"/>
          <c:showPercent val="0"/>
          <c:showBubbleSize val="0"/>
        </c:dLbls>
        <c:gapWidth val="150"/>
        <c:overlap val="100"/>
        <c:axId val="821167168"/>
        <c:axId val="821165600"/>
      </c:barChart>
      <c:catAx>
        <c:axId val="82116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21165600"/>
        <c:crosses val="autoZero"/>
        <c:auto val="1"/>
        <c:lblAlgn val="ctr"/>
        <c:lblOffset val="100"/>
        <c:noMultiLvlLbl val="0"/>
      </c:catAx>
      <c:valAx>
        <c:axId val="821165600"/>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82116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男女性别比例</c:v>
                </c:pt>
              </c:strCache>
            </c:strRef>
          </c:tx>
          <c:spPr>
            <a:solidFill>
              <a:schemeClr val="bg2">
                <a:lumMod val="90000"/>
              </a:schemeClr>
            </a:solidFill>
          </c:spPr>
          <c:dPt>
            <c:idx val="0"/>
            <c:bubble3D val="0"/>
            <c:spPr>
              <a:solidFill>
                <a:schemeClr val="bg2">
                  <a:lumMod val="90000"/>
                </a:schemeClr>
              </a:solidFill>
              <a:ln w="19050">
                <a:solidFill>
                  <a:schemeClr val="lt1"/>
                </a:solidFill>
              </a:ln>
              <a:effectLst/>
            </c:spPr>
          </c:dPt>
          <c:dPt>
            <c:idx val="1"/>
            <c:bubble3D val="0"/>
            <c:spPr>
              <a:solidFill>
                <a:schemeClr val="bg2">
                  <a:lumMod val="50000"/>
                </a:schemeClr>
              </a:solidFill>
              <a:ln w="19050">
                <a:solidFill>
                  <a:schemeClr val="lt1"/>
                </a:solidFill>
              </a:ln>
              <a:effectLst/>
            </c:spPr>
          </c:dPt>
          <c:dPt>
            <c:idx val="2"/>
            <c:bubble3D val="0"/>
            <c:spPr>
              <a:solidFill>
                <a:schemeClr val="bg2">
                  <a:lumMod val="90000"/>
                </a:schemeClr>
              </a:solidFill>
              <a:ln w="19050">
                <a:solidFill>
                  <a:schemeClr val="lt1"/>
                </a:solidFill>
              </a:ln>
              <a:effectLst/>
            </c:spPr>
          </c:dPt>
          <c:dPt>
            <c:idx val="3"/>
            <c:bubble3D val="0"/>
            <c:spPr>
              <a:solidFill>
                <a:schemeClr val="bg2">
                  <a:lumMod val="90000"/>
                </a:schemeClr>
              </a:solidFill>
              <a:ln w="19050">
                <a:solidFill>
                  <a:schemeClr val="lt1"/>
                </a:solidFill>
              </a:ln>
              <a:effectLst/>
            </c:spPr>
          </c:dPt>
          <c:dLbls>
            <c:dLbl>
              <c:idx val="0"/>
              <c:showLegendKey val="0"/>
              <c:showVal val="1"/>
              <c:showCatName val="0"/>
              <c:showSerName val="0"/>
              <c:showPercent val="0"/>
              <c:showBubbleSize val="0"/>
              <c:extLst>
                <c:ext xmlns:c15="http://schemas.microsoft.com/office/drawing/2012/chart" uri="{CE6537A1-D6FC-4f65-9D91-7224C49458BB}"/>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2"/>
                <c:pt idx="0">
                  <c:v>男</c:v>
                </c:pt>
                <c:pt idx="1">
                  <c:v>女</c:v>
                </c:pt>
              </c:strCache>
            </c:strRef>
          </c:cat>
          <c:val>
            <c:numRef>
              <c:f>Sheet1!$B$2:$B$5</c:f>
              <c:numCache>
                <c:formatCode>General</c:formatCode>
                <c:ptCount val="4"/>
                <c:pt idx="0">
                  <c:v>44</c:v>
                </c:pt>
                <c:pt idx="1">
                  <c:v>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722222222222224E-2"/>
          <c:y val="4.3650793650793648E-2"/>
          <c:w val="0.94907407407407407"/>
          <c:h val="0.7706811648543932"/>
        </c:manualLayout>
      </c:layout>
      <c:barChart>
        <c:barDir val="col"/>
        <c:grouping val="percentStacked"/>
        <c:varyColors val="0"/>
        <c:ser>
          <c:idx val="0"/>
          <c:order val="0"/>
          <c:tx>
            <c:strRef>
              <c:f>Sheet1!$B$1</c:f>
              <c:strCache>
                <c:ptCount val="1"/>
                <c:pt idx="0">
                  <c:v>1人</c:v>
                </c:pt>
              </c:strCache>
            </c:strRef>
          </c:tx>
          <c:spPr>
            <a:solidFill>
              <a:schemeClr val="bg2">
                <a:lumMod val="90000"/>
              </a:schemeClr>
            </a:solidFill>
            <a:ln>
              <a:noFill/>
            </a:ln>
            <a:effectLst/>
          </c:spPr>
          <c:invertIfNegative val="0"/>
          <c:dPt>
            <c:idx val="0"/>
            <c:invertIfNegative val="0"/>
            <c:bubble3D val="0"/>
            <c:spPr>
              <a:solidFill>
                <a:schemeClr val="bg2"/>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性伴侣数量</c:v>
                </c:pt>
              </c:strCache>
            </c:strRef>
          </c:cat>
          <c:val>
            <c:numRef>
              <c:f>Sheet1!$B$2</c:f>
              <c:numCache>
                <c:formatCode>General</c:formatCode>
                <c:ptCount val="1"/>
                <c:pt idx="0">
                  <c:v>20</c:v>
                </c:pt>
              </c:numCache>
            </c:numRef>
          </c:val>
        </c:ser>
        <c:ser>
          <c:idx val="1"/>
          <c:order val="1"/>
          <c:tx>
            <c:strRef>
              <c:f>Sheet1!$C$1</c:f>
              <c:strCache>
                <c:ptCount val="1"/>
                <c:pt idx="0">
                  <c:v>2人、3人</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性伴侣数量</c:v>
                </c:pt>
              </c:strCache>
            </c:strRef>
          </c:cat>
          <c:val>
            <c:numRef>
              <c:f>Sheet1!$C$2</c:f>
              <c:numCache>
                <c:formatCode>General</c:formatCode>
                <c:ptCount val="1"/>
                <c:pt idx="0">
                  <c:v>4</c:v>
                </c:pt>
              </c:numCache>
            </c:numRef>
          </c:val>
        </c:ser>
        <c:ser>
          <c:idx val="2"/>
          <c:order val="2"/>
          <c:tx>
            <c:strRef>
              <c:f>Sheet1!$D$1</c:f>
              <c:strCache>
                <c:ptCount val="1"/>
                <c:pt idx="0">
                  <c:v>超过3人以上</c:v>
                </c:pt>
              </c:strCache>
            </c:strRef>
          </c:tx>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性伴侣数量</c:v>
                </c:pt>
              </c:strCache>
            </c:strRef>
          </c:cat>
          <c:val>
            <c:numRef>
              <c:f>Sheet1!$D$2</c:f>
              <c:numCache>
                <c:formatCode>General</c:formatCode>
                <c:ptCount val="1"/>
                <c:pt idx="0">
                  <c:v>2</c:v>
                </c:pt>
              </c:numCache>
            </c:numRef>
          </c:val>
        </c:ser>
        <c:dLbls>
          <c:showLegendKey val="0"/>
          <c:showVal val="0"/>
          <c:showCatName val="0"/>
          <c:showSerName val="0"/>
          <c:showPercent val="0"/>
          <c:showBubbleSize val="0"/>
        </c:dLbls>
        <c:gapWidth val="150"/>
        <c:overlap val="100"/>
        <c:axId val="821169128"/>
        <c:axId val="821162072"/>
      </c:barChart>
      <c:catAx>
        <c:axId val="821169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21162072"/>
        <c:crosses val="autoZero"/>
        <c:auto val="1"/>
        <c:lblAlgn val="ctr"/>
        <c:lblOffset val="100"/>
        <c:noMultiLvlLbl val="0"/>
      </c:catAx>
      <c:valAx>
        <c:axId val="821162072"/>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821169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安全套</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主要避孕方式</c:v>
                </c:pt>
              </c:strCache>
            </c:strRef>
          </c:cat>
          <c:val>
            <c:numRef>
              <c:f>Sheet1!$B$2</c:f>
              <c:numCache>
                <c:formatCode>General</c:formatCode>
                <c:ptCount val="1"/>
                <c:pt idx="0">
                  <c:v>20</c:v>
                </c:pt>
              </c:numCache>
            </c:numRef>
          </c:val>
        </c:ser>
        <c:ser>
          <c:idx val="1"/>
          <c:order val="1"/>
          <c:tx>
            <c:strRef>
              <c:f>Sheet1!$C$1</c:f>
              <c:strCache>
                <c:ptCount val="1"/>
                <c:pt idx="0">
                  <c:v>紧急避孕药</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主要避孕方式</c:v>
                </c:pt>
              </c:strCache>
            </c:strRef>
          </c:cat>
          <c:val>
            <c:numRef>
              <c:f>Sheet1!$C$2</c:f>
              <c:numCache>
                <c:formatCode>General</c:formatCode>
                <c:ptCount val="1"/>
                <c:pt idx="0">
                  <c:v>4</c:v>
                </c:pt>
              </c:numCache>
            </c:numRef>
          </c:val>
        </c:ser>
        <c:ser>
          <c:idx val="2"/>
          <c:order val="2"/>
          <c:tx>
            <c:strRef>
              <c:f>Sheet1!$D$1</c:f>
              <c:strCache>
                <c:ptCount val="1"/>
                <c:pt idx="0">
                  <c:v>体外射精</c:v>
                </c:pt>
              </c:strCache>
            </c:strRef>
          </c:tx>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主要避孕方式</c:v>
                </c:pt>
              </c:strCache>
            </c:strRef>
          </c:cat>
          <c:val>
            <c:numRef>
              <c:f>Sheet1!$D$2</c:f>
              <c:numCache>
                <c:formatCode>General</c:formatCode>
                <c:ptCount val="1"/>
                <c:pt idx="0">
                  <c:v>1</c:v>
                </c:pt>
              </c:numCache>
            </c:numRef>
          </c:val>
        </c:ser>
        <c:ser>
          <c:idx val="3"/>
          <c:order val="3"/>
          <c:tx>
            <c:strRef>
              <c:f>Sheet1!$E$1</c:f>
              <c:strCache>
                <c:ptCount val="1"/>
                <c:pt idx="0">
                  <c:v>安全期避孕</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主要避孕方式</c:v>
                </c:pt>
              </c:strCache>
            </c:strRef>
          </c:cat>
          <c:val>
            <c:numRef>
              <c:f>Sheet1!$E$2</c:f>
              <c:numCache>
                <c:formatCode>General</c:formatCode>
                <c:ptCount val="1"/>
                <c:pt idx="0">
                  <c:v>1</c:v>
                </c:pt>
              </c:numCache>
            </c:numRef>
          </c:val>
        </c:ser>
        <c:ser>
          <c:idx val="4"/>
          <c:order val="4"/>
          <c:tx>
            <c:strRef>
              <c:f>Sheet1!$F$1</c:f>
              <c:strCache>
                <c:ptCount val="1"/>
                <c:pt idx="0">
                  <c:v>短期常规避孕药</c:v>
                </c:pt>
              </c:strCache>
            </c:strRef>
          </c:tx>
          <c:spPr>
            <a:pattFill prst="pct20">
              <a:fgClr>
                <a:schemeClr val="tx1"/>
              </a:fgClr>
              <a:bgClr>
                <a:schemeClr val="bg1"/>
              </a:bgClr>
            </a:pattFill>
            <a:ln>
              <a:noFill/>
            </a:ln>
            <a:effectLst/>
          </c:spPr>
          <c:invertIfNegative val="0"/>
          <c:cat>
            <c:strRef>
              <c:f>Sheet1!$A$2</c:f>
              <c:strCache>
                <c:ptCount val="1"/>
                <c:pt idx="0">
                  <c:v>主要避孕方式</c:v>
                </c:pt>
              </c:strCache>
            </c:strRef>
          </c:cat>
          <c:val>
            <c:numRef>
              <c:f>Sheet1!$F$2</c:f>
              <c:numCache>
                <c:formatCode>General</c:formatCode>
                <c:ptCount val="1"/>
                <c:pt idx="0">
                  <c:v>0</c:v>
                </c:pt>
              </c:numCache>
            </c:numRef>
          </c:val>
        </c:ser>
        <c:ser>
          <c:idx val="5"/>
          <c:order val="5"/>
          <c:tx>
            <c:strRef>
              <c:f>Sheet1!$G$1</c:f>
              <c:strCache>
                <c:ptCount val="1"/>
                <c:pt idx="0">
                  <c:v>结扎、置环</c:v>
                </c:pt>
              </c:strCache>
            </c:strRef>
          </c:tx>
          <c:spPr>
            <a:pattFill prst="lgGrid">
              <a:fgClr>
                <a:schemeClr val="accent1"/>
              </a:fgClr>
              <a:bgClr>
                <a:schemeClr val="bg1"/>
              </a:bgClr>
            </a:pattFill>
            <a:ln>
              <a:noFill/>
            </a:ln>
            <a:effectLst/>
          </c:spPr>
          <c:invertIfNegative val="0"/>
          <c:cat>
            <c:strRef>
              <c:f>Sheet1!$A$2</c:f>
              <c:strCache>
                <c:ptCount val="1"/>
                <c:pt idx="0">
                  <c:v>主要避孕方式</c:v>
                </c:pt>
              </c:strCache>
            </c:strRef>
          </c:cat>
          <c:val>
            <c:numRef>
              <c:f>Sheet1!$G$2</c:f>
              <c:numCache>
                <c:formatCode>General</c:formatCode>
                <c:ptCount val="1"/>
                <c:pt idx="0">
                  <c:v>0</c:v>
                </c:pt>
              </c:numCache>
            </c:numRef>
          </c:val>
        </c:ser>
        <c:dLbls>
          <c:showLegendKey val="0"/>
          <c:showVal val="0"/>
          <c:showCatName val="0"/>
          <c:showSerName val="0"/>
          <c:showPercent val="0"/>
          <c:showBubbleSize val="0"/>
        </c:dLbls>
        <c:gapWidth val="150"/>
        <c:overlap val="100"/>
        <c:axId val="641768048"/>
        <c:axId val="641770400"/>
      </c:barChart>
      <c:catAx>
        <c:axId val="64176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41770400"/>
        <c:crosses val="autoZero"/>
        <c:auto val="1"/>
        <c:lblAlgn val="ctr"/>
        <c:lblOffset val="100"/>
        <c:noMultiLvlLbl val="0"/>
      </c:catAx>
      <c:valAx>
        <c:axId val="641770400"/>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641768048"/>
        <c:crosses val="autoZero"/>
        <c:crossBetween val="between"/>
      </c:valAx>
      <c:spPr>
        <a:noFill/>
        <a:ln>
          <a:noFill/>
        </a:ln>
        <a:effectLst/>
      </c:spPr>
    </c:plotArea>
    <c:legend>
      <c:legendPos val="b"/>
      <c:layout>
        <c:manualLayout>
          <c:xMode val="edge"/>
          <c:yMode val="edge"/>
          <c:x val="6.2056722076407118E-2"/>
          <c:y val="0.90525746781652294"/>
          <c:w val="0.88977544473607462"/>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选择</c:v>
                </c:pt>
              </c:strCache>
            </c:strRef>
          </c:tx>
          <c:spPr>
            <a:solidFill>
              <a:schemeClr val="bg2">
                <a:lumMod val="50000"/>
              </a:schemeClr>
            </a:solidFill>
          </c:spPr>
          <c:dPt>
            <c:idx val="0"/>
            <c:bubble3D val="0"/>
            <c:spPr>
              <a:solidFill>
                <a:schemeClr val="bg2">
                  <a:lumMod val="50000"/>
                </a:schemeClr>
              </a:solidFill>
              <a:ln w="19050">
                <a:solidFill>
                  <a:schemeClr val="lt1"/>
                </a:solidFill>
              </a:ln>
              <a:effectLst/>
            </c:spPr>
          </c:dPt>
          <c:dPt>
            <c:idx val="1"/>
            <c:bubble3D val="0"/>
            <c:spPr>
              <a:solidFill>
                <a:schemeClr val="bg2">
                  <a:lumMod val="90000"/>
                </a:schemeClr>
              </a:solidFill>
              <a:ln w="19050">
                <a:solidFill>
                  <a:schemeClr val="lt1"/>
                </a:solidFill>
              </a:ln>
              <a:effectLst/>
            </c:spPr>
          </c:dPt>
          <c:dPt>
            <c:idx val="2"/>
            <c:bubble3D val="0"/>
            <c:spPr>
              <a:solidFill>
                <a:schemeClr val="tx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正规大医院</c:v>
                </c:pt>
                <c:pt idx="1">
                  <c:v>小诊所</c:v>
                </c:pt>
                <c:pt idx="2">
                  <c:v>路边广告推荐的地方</c:v>
                </c:pt>
              </c:strCache>
            </c:strRef>
          </c:cat>
          <c:val>
            <c:numRef>
              <c:f>Sheet1!$B$2:$B$4</c:f>
              <c:numCache>
                <c:formatCode>General</c:formatCode>
                <c:ptCount val="3"/>
                <c:pt idx="0" formatCode="0%">
                  <c:v>1</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原因</c:v>
                </c:pt>
              </c:strCache>
            </c:strRef>
          </c:tx>
          <c:dPt>
            <c:idx val="0"/>
            <c:bubble3D val="0"/>
            <c:spPr>
              <a:solidFill>
                <a:schemeClr val="bg2">
                  <a:lumMod val="50000"/>
                </a:schemeClr>
              </a:solidFill>
              <a:ln w="19050">
                <a:solidFill>
                  <a:schemeClr val="lt1"/>
                </a:solidFill>
              </a:ln>
              <a:effectLst/>
            </c:spPr>
          </c:dPt>
          <c:dPt>
            <c:idx val="1"/>
            <c:bubble3D val="0"/>
            <c:spPr>
              <a:solidFill>
                <a:schemeClr val="bg2">
                  <a:lumMod val="25000"/>
                </a:schemeClr>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bg2"/>
              </a:solidFill>
              <a:ln w="19050">
                <a:solidFill>
                  <a:schemeClr val="lt1"/>
                </a:solidFill>
              </a:ln>
              <a:effectLst/>
            </c:spPr>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性是权利</c:v>
                </c:pt>
                <c:pt idx="1">
                  <c:v>爱情</c:v>
                </c:pt>
                <c:pt idx="2">
                  <c:v>生理需求</c:v>
                </c:pt>
                <c:pt idx="3">
                  <c:v>外界刺激</c:v>
                </c:pt>
              </c:strCache>
            </c:strRef>
          </c:cat>
          <c:val>
            <c:numRef>
              <c:f>Sheet1!$B$2:$B$5</c:f>
              <c:numCache>
                <c:formatCode>General</c:formatCode>
                <c:ptCount val="4"/>
                <c:pt idx="0">
                  <c:v>10</c:v>
                </c:pt>
                <c:pt idx="1">
                  <c:v>20</c:v>
                </c:pt>
                <c:pt idx="2">
                  <c:v>4</c:v>
                </c:pt>
                <c:pt idx="3">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原因</c:v>
                </c:pt>
              </c:strCache>
            </c:strRef>
          </c:tx>
          <c:spPr>
            <a:solidFill>
              <a:schemeClr val="bg2">
                <a:lumMod val="50000"/>
              </a:schemeClr>
            </a:solidFill>
          </c:spPr>
          <c:dPt>
            <c:idx val="0"/>
            <c:bubble3D val="0"/>
            <c:spPr>
              <a:solidFill>
                <a:schemeClr val="bg2">
                  <a:lumMod val="90000"/>
                </a:schemeClr>
              </a:solidFill>
              <a:ln w="19050">
                <a:solidFill>
                  <a:schemeClr val="lt1"/>
                </a:solidFill>
              </a:ln>
              <a:effectLst/>
            </c:spPr>
          </c:dPt>
          <c:dPt>
            <c:idx val="1"/>
            <c:bubble3D val="0"/>
            <c:spPr>
              <a:solidFill>
                <a:schemeClr val="bg2">
                  <a:lumMod val="50000"/>
                </a:schemeClr>
              </a:solidFill>
              <a:ln w="19050">
                <a:solidFill>
                  <a:schemeClr val="lt1"/>
                </a:solidFill>
              </a:ln>
              <a:effectLst/>
            </c:spPr>
          </c:dPt>
          <c:dLbls>
            <c:dLbl>
              <c:idx val="0"/>
              <c:showLegendKey val="0"/>
              <c:showVal val="1"/>
              <c:showCatName val="0"/>
              <c:showSerName val="0"/>
              <c:showPercent val="0"/>
              <c:showBubbleSize val="0"/>
              <c:extLst>
                <c:ext xmlns:c15="http://schemas.microsoft.com/office/drawing/2012/chart" uri="{CE6537A1-D6FC-4f65-9D91-7224C49458BB}"/>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0"/>
            <c:showBubbleSize val="0"/>
            <c:extLst>
              <c:ext xmlns:c15="http://schemas.microsoft.com/office/drawing/2012/chart" uri="{CE6537A1-D6FC-4f65-9D91-7224C49458BB}"/>
            </c:extLst>
          </c:dLbls>
          <c:cat>
            <c:strRef>
              <c:f>Sheet1!$A$2:$A$3</c:f>
              <c:strCache>
                <c:ptCount val="2"/>
                <c:pt idx="0">
                  <c:v>没有遇到相爱的人</c:v>
                </c:pt>
                <c:pt idx="1">
                  <c:v>性行为必须等到结婚之后</c:v>
                </c:pt>
              </c:strCache>
            </c:strRef>
          </c:cat>
          <c:val>
            <c:numRef>
              <c:f>Sheet1!$B$2:$B$3</c:f>
              <c:numCache>
                <c:formatCode>0%</c:formatCode>
                <c:ptCount val="2"/>
                <c:pt idx="0">
                  <c:v>0.23</c:v>
                </c:pt>
                <c:pt idx="1">
                  <c:v>0.77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专业分布情况</c:v>
                </c:pt>
              </c:strCache>
            </c:strRef>
          </c:tx>
          <c:dPt>
            <c:idx val="0"/>
            <c:bubble3D val="0"/>
            <c:spPr>
              <a:solidFill>
                <a:schemeClr val="bg2"/>
              </a:solidFill>
              <a:ln w="19050">
                <a:solidFill>
                  <a:schemeClr val="lt1"/>
                </a:solidFill>
              </a:ln>
              <a:effectLst/>
            </c:spPr>
          </c:dPt>
          <c:dPt>
            <c:idx val="1"/>
            <c:bubble3D val="0"/>
            <c:spPr>
              <a:solidFill>
                <a:schemeClr val="bg2">
                  <a:lumMod val="50000"/>
                </a:schemeClr>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人文（包括商科和社科）</c:v>
                </c:pt>
                <c:pt idx="1">
                  <c:v>医科</c:v>
                </c:pt>
                <c:pt idx="2">
                  <c:v>理工科</c:v>
                </c:pt>
              </c:strCache>
            </c:strRef>
          </c:cat>
          <c:val>
            <c:numRef>
              <c:f>Sheet1!$B$2:$B$4</c:f>
              <c:numCache>
                <c:formatCode>General</c:formatCode>
                <c:ptCount val="3"/>
                <c:pt idx="0">
                  <c:v>52</c:v>
                </c:pt>
                <c:pt idx="1">
                  <c:v>30</c:v>
                </c:pt>
                <c:pt idx="2">
                  <c:v>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ln>
            <a:noFill/>
          </a:ln>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是否知道性健康</c:v>
                </c:pt>
              </c:strCache>
            </c:strRef>
          </c:tx>
          <c:spPr>
            <a:solidFill>
              <a:schemeClr val="bg2">
                <a:lumMod val="75000"/>
              </a:schemeClr>
            </a:solidFill>
          </c:spPr>
          <c:dPt>
            <c:idx val="0"/>
            <c:bubble3D val="0"/>
            <c:spPr>
              <a:solidFill>
                <a:schemeClr val="bg2">
                  <a:lumMod val="50000"/>
                </a:schemeClr>
              </a:solidFill>
              <a:ln w="19050">
                <a:solidFill>
                  <a:schemeClr val="lt1"/>
                </a:solidFill>
              </a:ln>
              <a:effectLst/>
            </c:spPr>
          </c:dPt>
          <c:dPt>
            <c:idx val="1"/>
            <c:bubble3D val="0"/>
            <c:spPr>
              <a:solidFill>
                <a:schemeClr val="bg2">
                  <a:lumMod val="75000"/>
                </a:schemeClr>
              </a:solidFill>
              <a:ln w="19050">
                <a:solidFill>
                  <a:schemeClr val="lt1"/>
                </a:solidFill>
              </a:ln>
              <a:effectLst/>
            </c:spPr>
          </c:dPt>
          <c:dPt>
            <c:idx val="2"/>
            <c:bubble3D val="0"/>
            <c:spPr>
              <a:solidFill>
                <a:schemeClr val="bg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知道</c:v>
                </c:pt>
                <c:pt idx="1">
                  <c:v>不知道</c:v>
                </c:pt>
                <c:pt idx="2">
                  <c:v>说不清</c:v>
                </c:pt>
              </c:strCache>
            </c:strRef>
          </c:cat>
          <c:val>
            <c:numRef>
              <c:f>Sheet1!$B$2:$B$4</c:f>
              <c:numCache>
                <c:formatCode>General</c:formatCode>
                <c:ptCount val="3"/>
                <c:pt idx="0">
                  <c:v>85</c:v>
                </c:pt>
                <c:pt idx="1">
                  <c:v>14</c:v>
                </c:pt>
                <c:pt idx="2">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知道</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c:v>
                </c:pt>
                <c:pt idx="1">
                  <c:v>女</c:v>
                </c:pt>
              </c:strCache>
            </c:strRef>
          </c:cat>
          <c:val>
            <c:numRef>
              <c:f>Sheet1!$B$2:$B$3</c:f>
              <c:numCache>
                <c:formatCode>General</c:formatCode>
                <c:ptCount val="2"/>
                <c:pt idx="0">
                  <c:v>40</c:v>
                </c:pt>
                <c:pt idx="1">
                  <c:v>55</c:v>
                </c:pt>
              </c:numCache>
            </c:numRef>
          </c:val>
        </c:ser>
        <c:ser>
          <c:idx val="1"/>
          <c:order val="1"/>
          <c:tx>
            <c:strRef>
              <c:f>Sheet1!$C$1</c:f>
              <c:strCache>
                <c:ptCount val="1"/>
                <c:pt idx="0">
                  <c:v>不知道</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c:v>
                </c:pt>
                <c:pt idx="1">
                  <c:v>女</c:v>
                </c:pt>
              </c:strCache>
            </c:strRef>
          </c:cat>
          <c:val>
            <c:numRef>
              <c:f>Sheet1!$C$2:$C$3</c:f>
              <c:numCache>
                <c:formatCode>General</c:formatCode>
                <c:ptCount val="2"/>
                <c:pt idx="0">
                  <c:v>2</c:v>
                </c:pt>
                <c:pt idx="1">
                  <c:v>0</c:v>
                </c:pt>
              </c:numCache>
            </c:numRef>
          </c:val>
        </c:ser>
        <c:ser>
          <c:idx val="2"/>
          <c:order val="2"/>
          <c:tx>
            <c:strRef>
              <c:f>Sheet1!$D$1</c:f>
              <c:strCache>
                <c:ptCount val="1"/>
                <c:pt idx="0">
                  <c:v>说不清</c:v>
                </c:pt>
              </c:strCache>
            </c:strRef>
          </c:tx>
          <c:spPr>
            <a:solidFill>
              <a:schemeClr val="bg1">
                <a:lumMod val="9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c:v>
                </c:pt>
                <c:pt idx="1">
                  <c:v>女</c:v>
                </c:pt>
              </c:strCache>
            </c:strRef>
          </c:cat>
          <c:val>
            <c:numRef>
              <c:f>Sheet1!$D$2:$D$3</c:f>
              <c:numCache>
                <c:formatCode>General</c:formatCode>
                <c:ptCount val="2"/>
                <c:pt idx="0">
                  <c:v>2</c:v>
                </c:pt>
                <c:pt idx="1">
                  <c:v>1</c:v>
                </c:pt>
              </c:numCache>
            </c:numRef>
          </c:val>
        </c:ser>
        <c:dLbls>
          <c:showLegendKey val="0"/>
          <c:showVal val="0"/>
          <c:showCatName val="0"/>
          <c:showSerName val="0"/>
          <c:showPercent val="0"/>
          <c:showBubbleSize val="0"/>
        </c:dLbls>
        <c:gapWidth val="219"/>
        <c:overlap val="-27"/>
        <c:axId val="646024056"/>
        <c:axId val="646024840"/>
      </c:barChart>
      <c:catAx>
        <c:axId val="646024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46024840"/>
        <c:crosses val="autoZero"/>
        <c:auto val="1"/>
        <c:lblAlgn val="ctr"/>
        <c:lblOffset val="100"/>
        <c:noMultiLvlLbl val="0"/>
      </c:catAx>
      <c:valAx>
        <c:axId val="646024840"/>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646024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知道</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人文</c:v>
                </c:pt>
                <c:pt idx="1">
                  <c:v>医科</c:v>
                </c:pt>
                <c:pt idx="2">
                  <c:v>理工</c:v>
                </c:pt>
              </c:strCache>
            </c:strRef>
          </c:cat>
          <c:val>
            <c:numRef>
              <c:f>Sheet1!$B$2:$B$4</c:f>
              <c:numCache>
                <c:formatCode>General</c:formatCode>
                <c:ptCount val="3"/>
                <c:pt idx="0">
                  <c:v>46</c:v>
                </c:pt>
                <c:pt idx="1">
                  <c:v>29</c:v>
                </c:pt>
                <c:pt idx="2">
                  <c:v>5</c:v>
                </c:pt>
              </c:numCache>
            </c:numRef>
          </c:val>
        </c:ser>
        <c:ser>
          <c:idx val="1"/>
          <c:order val="1"/>
          <c:tx>
            <c:strRef>
              <c:f>Sheet1!$C$1</c:f>
              <c:strCache>
                <c:ptCount val="1"/>
                <c:pt idx="0">
                  <c:v>不知道</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人文</c:v>
                </c:pt>
                <c:pt idx="1">
                  <c:v>医科</c:v>
                </c:pt>
                <c:pt idx="2">
                  <c:v>理工</c:v>
                </c:pt>
              </c:strCache>
            </c:strRef>
          </c:cat>
          <c:val>
            <c:numRef>
              <c:f>Sheet1!$C$2:$C$4</c:f>
              <c:numCache>
                <c:formatCode>General</c:formatCode>
                <c:ptCount val="3"/>
                <c:pt idx="0">
                  <c:v>4</c:v>
                </c:pt>
                <c:pt idx="1">
                  <c:v>0</c:v>
                </c:pt>
                <c:pt idx="2">
                  <c:v>10</c:v>
                </c:pt>
              </c:numCache>
            </c:numRef>
          </c:val>
        </c:ser>
        <c:ser>
          <c:idx val="2"/>
          <c:order val="2"/>
          <c:tx>
            <c:strRef>
              <c:f>Sheet1!$D$1</c:f>
              <c:strCache>
                <c:ptCount val="1"/>
                <c:pt idx="0">
                  <c:v>说不清</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人文</c:v>
                </c:pt>
                <c:pt idx="1">
                  <c:v>医科</c:v>
                </c:pt>
                <c:pt idx="2">
                  <c:v>理工</c:v>
                </c:pt>
              </c:strCache>
            </c:strRef>
          </c:cat>
          <c:val>
            <c:numRef>
              <c:f>Sheet1!$D$2:$D$4</c:f>
              <c:numCache>
                <c:formatCode>General</c:formatCode>
                <c:ptCount val="3"/>
                <c:pt idx="0">
                  <c:v>2</c:v>
                </c:pt>
                <c:pt idx="1">
                  <c:v>1</c:v>
                </c:pt>
                <c:pt idx="2">
                  <c:v>3</c:v>
                </c:pt>
              </c:numCache>
            </c:numRef>
          </c:val>
        </c:ser>
        <c:dLbls>
          <c:showLegendKey val="0"/>
          <c:showVal val="0"/>
          <c:showCatName val="0"/>
          <c:showSerName val="0"/>
          <c:showPercent val="0"/>
          <c:showBubbleSize val="0"/>
        </c:dLbls>
        <c:gapWidth val="219"/>
        <c:overlap val="-27"/>
        <c:axId val="690063800"/>
        <c:axId val="690068896"/>
      </c:barChart>
      <c:catAx>
        <c:axId val="690063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90068896"/>
        <c:crosses val="autoZero"/>
        <c:auto val="1"/>
        <c:lblAlgn val="ctr"/>
        <c:lblOffset val="100"/>
        <c:noMultiLvlLbl val="0"/>
      </c:catAx>
      <c:valAx>
        <c:axId val="690068896"/>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690063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clustered"/>
        <c:varyColors val="0"/>
        <c:ser>
          <c:idx val="0"/>
          <c:order val="0"/>
          <c:tx>
            <c:strRef>
              <c:f>Sheet1!$B$1</c:f>
              <c:strCache>
                <c:ptCount val="1"/>
                <c:pt idx="0">
                  <c:v>  </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其他</c:v>
                </c:pt>
                <c:pt idx="1">
                  <c:v>影视剧</c:v>
                </c:pt>
                <c:pt idx="2">
                  <c:v>文学作品及报刊</c:v>
                </c:pt>
                <c:pt idx="3">
                  <c:v>老师</c:v>
                </c:pt>
                <c:pt idx="4">
                  <c:v>新媒体（如微信、微博）</c:v>
                </c:pt>
                <c:pt idx="5">
                  <c:v>浏览网页</c:v>
                </c:pt>
                <c:pt idx="6">
                  <c:v>家人（包括亲戚）</c:v>
                </c:pt>
                <c:pt idx="7">
                  <c:v>同学及朋友</c:v>
                </c:pt>
              </c:strCache>
            </c:strRef>
          </c:cat>
          <c:val>
            <c:numRef>
              <c:f>Sheet1!$B$2:$B$9</c:f>
              <c:numCache>
                <c:formatCode>0.00%</c:formatCode>
                <c:ptCount val="8"/>
                <c:pt idx="0">
                  <c:v>6.3200000000000006E-2</c:v>
                </c:pt>
                <c:pt idx="1">
                  <c:v>0.1158</c:v>
                </c:pt>
                <c:pt idx="2">
                  <c:v>0.21049999999999999</c:v>
                </c:pt>
                <c:pt idx="3">
                  <c:v>0.27339999999999998</c:v>
                </c:pt>
                <c:pt idx="4">
                  <c:v>0.27400000000000002</c:v>
                </c:pt>
                <c:pt idx="5">
                  <c:v>0.38950000000000001</c:v>
                </c:pt>
                <c:pt idx="6">
                  <c:v>0.4632</c:v>
                </c:pt>
                <c:pt idx="7">
                  <c:v>0.73680000000000001</c:v>
                </c:pt>
              </c:numCache>
            </c:numRef>
          </c:val>
        </c:ser>
        <c:dLbls>
          <c:showLegendKey val="0"/>
          <c:showVal val="0"/>
          <c:showCatName val="0"/>
          <c:showSerName val="0"/>
          <c:showPercent val="0"/>
          <c:showBubbleSize val="0"/>
        </c:dLbls>
        <c:gapWidth val="182"/>
        <c:axId val="690066544"/>
        <c:axId val="690065760"/>
      </c:barChart>
      <c:catAx>
        <c:axId val="690066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90065760"/>
        <c:crosses val="autoZero"/>
        <c:auto val="1"/>
        <c:lblAlgn val="ctr"/>
        <c:lblOffset val="100"/>
        <c:noMultiLvlLbl val="0"/>
      </c:catAx>
      <c:valAx>
        <c:axId val="690065760"/>
        <c:scaling>
          <c:orientation val="minMax"/>
        </c:scaling>
        <c:delete val="1"/>
        <c:axPos val="b"/>
        <c:majorGridlines>
          <c:spPr>
            <a:ln w="9525" cap="flat" cmpd="sng" algn="ctr">
              <a:noFill/>
              <a:round/>
            </a:ln>
            <a:effectLst/>
          </c:spPr>
        </c:majorGridlines>
        <c:numFmt formatCode="0.00%" sourceLinked="1"/>
        <c:majorTickMark val="none"/>
        <c:minorTickMark val="none"/>
        <c:tickLblPos val="nextTo"/>
        <c:crossAx val="690066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同学及朋友</c:v>
                </c:pt>
              </c:strCache>
            </c:strRef>
          </c:tx>
          <c:spPr>
            <a:solidFill>
              <a:schemeClr val="bg2">
                <a:lumMod val="1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c:v>
                </c:pt>
                <c:pt idx="1">
                  <c:v>女</c:v>
                </c:pt>
              </c:strCache>
            </c:strRef>
          </c:cat>
          <c:val>
            <c:numRef>
              <c:f>Sheet1!$B$2:$B$3</c:f>
              <c:numCache>
                <c:formatCode>General</c:formatCode>
                <c:ptCount val="2"/>
                <c:pt idx="0">
                  <c:v>48.65</c:v>
                </c:pt>
                <c:pt idx="1">
                  <c:v>71.23</c:v>
                </c:pt>
              </c:numCache>
            </c:numRef>
          </c:val>
        </c:ser>
        <c:ser>
          <c:idx val="1"/>
          <c:order val="1"/>
          <c:tx>
            <c:strRef>
              <c:f>Sheet1!$C$1</c:f>
              <c:strCache>
                <c:ptCount val="1"/>
                <c:pt idx="0">
                  <c:v>家人（包括亲戚）</c:v>
                </c:pt>
              </c:strCache>
            </c:strRef>
          </c:tx>
          <c:spPr>
            <a:solidFill>
              <a:schemeClr val="bg2">
                <a:lumMod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c:v>
                </c:pt>
                <c:pt idx="1">
                  <c:v>女</c:v>
                </c:pt>
              </c:strCache>
            </c:strRef>
          </c:cat>
          <c:val>
            <c:numRef>
              <c:f>Sheet1!$C$2:$C$3</c:f>
              <c:numCache>
                <c:formatCode>General</c:formatCode>
                <c:ptCount val="2"/>
                <c:pt idx="0">
                  <c:v>13.51</c:v>
                </c:pt>
                <c:pt idx="1">
                  <c:v>53.42</c:v>
                </c:pt>
              </c:numCache>
            </c:numRef>
          </c:val>
        </c:ser>
        <c:ser>
          <c:idx val="2"/>
          <c:order val="2"/>
          <c:tx>
            <c:strRef>
              <c:f>Sheet1!$D$1</c:f>
              <c:strCache>
                <c:ptCount val="1"/>
                <c:pt idx="0">
                  <c:v>浏览网页</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c:v>
                </c:pt>
                <c:pt idx="1">
                  <c:v>女</c:v>
                </c:pt>
              </c:strCache>
            </c:strRef>
          </c:cat>
          <c:val>
            <c:numRef>
              <c:f>Sheet1!$D$2:$D$3</c:f>
              <c:numCache>
                <c:formatCode>General</c:formatCode>
                <c:ptCount val="2"/>
                <c:pt idx="0">
                  <c:v>48.65</c:v>
                </c:pt>
                <c:pt idx="1">
                  <c:v>26.03</c:v>
                </c:pt>
              </c:numCache>
            </c:numRef>
          </c:val>
        </c:ser>
        <c:ser>
          <c:idx val="3"/>
          <c:order val="3"/>
          <c:tx>
            <c:strRef>
              <c:f>Sheet1!$E$1</c:f>
              <c:strCache>
                <c:ptCount val="1"/>
                <c:pt idx="0">
                  <c:v>新媒体（如微信、微博）</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c:v>
                </c:pt>
                <c:pt idx="1">
                  <c:v>女</c:v>
                </c:pt>
              </c:strCache>
            </c:strRef>
          </c:cat>
          <c:val>
            <c:numRef>
              <c:f>Sheet1!$E$2:$E$3</c:f>
              <c:numCache>
                <c:formatCode>General</c:formatCode>
                <c:ptCount val="2"/>
                <c:pt idx="0">
                  <c:v>35.14</c:v>
                </c:pt>
                <c:pt idx="1">
                  <c:v>17.809999999999999</c:v>
                </c:pt>
              </c:numCache>
            </c:numRef>
          </c:val>
        </c:ser>
        <c:ser>
          <c:idx val="4"/>
          <c:order val="4"/>
          <c:tx>
            <c:strRef>
              <c:f>Sheet1!$F$1</c:f>
              <c:strCache>
                <c:ptCount val="1"/>
                <c:pt idx="0">
                  <c:v>老师</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c:v>
                </c:pt>
                <c:pt idx="1">
                  <c:v>女</c:v>
                </c:pt>
              </c:strCache>
            </c:strRef>
          </c:cat>
          <c:val>
            <c:numRef>
              <c:f>Sheet1!$F$2:$F$3</c:f>
              <c:numCache>
                <c:formatCode>General</c:formatCode>
                <c:ptCount val="2"/>
                <c:pt idx="0">
                  <c:v>8.11</c:v>
                </c:pt>
                <c:pt idx="1">
                  <c:v>31.51</c:v>
                </c:pt>
              </c:numCache>
            </c:numRef>
          </c:val>
        </c:ser>
        <c:ser>
          <c:idx val="5"/>
          <c:order val="5"/>
          <c:tx>
            <c:strRef>
              <c:f>Sheet1!$G$1</c:f>
              <c:strCache>
                <c:ptCount val="1"/>
                <c:pt idx="0">
                  <c:v>文学作品及报刊</c:v>
                </c:pt>
              </c:strCache>
            </c:strRef>
          </c:tx>
          <c:spPr>
            <a:pattFill prst="lgGrid">
              <a:fgClr>
                <a:schemeClr val="bg2"/>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c:v>
                </c:pt>
                <c:pt idx="1">
                  <c:v>女</c:v>
                </c:pt>
              </c:strCache>
            </c:strRef>
          </c:cat>
          <c:val>
            <c:numRef>
              <c:f>Sheet1!$G$2:$G$3</c:f>
              <c:numCache>
                <c:formatCode>General</c:formatCode>
                <c:ptCount val="2"/>
                <c:pt idx="0">
                  <c:v>29.73</c:v>
                </c:pt>
                <c:pt idx="1">
                  <c:v>12.33</c:v>
                </c:pt>
              </c:numCache>
            </c:numRef>
          </c:val>
        </c:ser>
        <c:ser>
          <c:idx val="6"/>
          <c:order val="6"/>
          <c:tx>
            <c:strRef>
              <c:f>Sheet1!$H$1</c:f>
              <c:strCache>
                <c:ptCount val="1"/>
                <c:pt idx="0">
                  <c:v>影视剧</c:v>
                </c:pt>
              </c:strCache>
            </c:strRef>
          </c:tx>
          <c:spPr>
            <a:pattFill prst="pct80">
              <a:fgClr>
                <a:schemeClr val="bg2"/>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c:v>
                </c:pt>
                <c:pt idx="1">
                  <c:v>女</c:v>
                </c:pt>
              </c:strCache>
            </c:strRef>
          </c:cat>
          <c:val>
            <c:numRef>
              <c:f>Sheet1!$H$2:$H$3</c:f>
              <c:numCache>
                <c:formatCode>General</c:formatCode>
                <c:ptCount val="2"/>
                <c:pt idx="0">
                  <c:v>13.51</c:v>
                </c:pt>
                <c:pt idx="1">
                  <c:v>8.2200000000000006</c:v>
                </c:pt>
              </c:numCache>
            </c:numRef>
          </c:val>
        </c:ser>
        <c:ser>
          <c:idx val="7"/>
          <c:order val="7"/>
          <c:tx>
            <c:strRef>
              <c:f>Sheet1!$I$1</c:f>
              <c:strCache>
                <c:ptCount val="1"/>
                <c:pt idx="0">
                  <c:v>其他</c:v>
                </c:pt>
              </c:strCache>
            </c:strRef>
          </c:tx>
          <c:spPr>
            <a:pattFill prst="lgCheck">
              <a:fgClr>
                <a:schemeClr val="bg2"/>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c:v>
                </c:pt>
                <c:pt idx="1">
                  <c:v>女</c:v>
                </c:pt>
              </c:strCache>
            </c:strRef>
          </c:cat>
          <c:val>
            <c:numRef>
              <c:f>Sheet1!$I$2:$I$3</c:f>
              <c:numCache>
                <c:formatCode>General</c:formatCode>
                <c:ptCount val="2"/>
                <c:pt idx="0">
                  <c:v>4.3</c:v>
                </c:pt>
                <c:pt idx="1">
                  <c:v>2.5</c:v>
                </c:pt>
              </c:numCache>
            </c:numRef>
          </c:val>
        </c:ser>
        <c:dLbls>
          <c:showLegendKey val="0"/>
          <c:showVal val="0"/>
          <c:showCatName val="0"/>
          <c:showSerName val="0"/>
          <c:showPercent val="0"/>
          <c:showBubbleSize val="0"/>
        </c:dLbls>
        <c:gapWidth val="219"/>
        <c:overlap val="-27"/>
        <c:axId val="690068504"/>
        <c:axId val="690062624"/>
      </c:barChart>
      <c:catAx>
        <c:axId val="690068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90062624"/>
        <c:crosses val="autoZero"/>
        <c:auto val="1"/>
        <c:lblAlgn val="ctr"/>
        <c:lblOffset val="100"/>
        <c:noMultiLvlLbl val="0"/>
      </c:catAx>
      <c:valAx>
        <c:axId val="690062624"/>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690068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男</c:v>
                </c:pt>
              </c:strCache>
            </c:strRef>
          </c:tx>
          <c:spPr>
            <a:solidFill>
              <a:schemeClr val="bg2">
                <a:lumMod val="90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除了会影响生理周期没有其他影响</c:v>
                </c:pt>
                <c:pt idx="1">
                  <c:v>有一点影响但是不严重</c:v>
                </c:pt>
                <c:pt idx="2">
                  <c:v>有严重的副作用</c:v>
                </c:pt>
                <c:pt idx="3">
                  <c:v>因人而异</c:v>
                </c:pt>
              </c:strCache>
            </c:strRef>
          </c:cat>
          <c:val>
            <c:numRef>
              <c:f>Sheet1!$B$2:$B$5</c:f>
              <c:numCache>
                <c:formatCode>General</c:formatCode>
                <c:ptCount val="4"/>
                <c:pt idx="0">
                  <c:v>0</c:v>
                </c:pt>
                <c:pt idx="1">
                  <c:v>2</c:v>
                </c:pt>
                <c:pt idx="2">
                  <c:v>4</c:v>
                </c:pt>
                <c:pt idx="3">
                  <c:v>4</c:v>
                </c:pt>
              </c:numCache>
            </c:numRef>
          </c:val>
        </c:ser>
        <c:ser>
          <c:idx val="1"/>
          <c:order val="1"/>
          <c:tx>
            <c:strRef>
              <c:f>Sheet1!$C$1</c:f>
              <c:strCache>
                <c:ptCount val="1"/>
                <c:pt idx="0">
                  <c:v>女</c:v>
                </c:pt>
              </c:strCache>
            </c:strRef>
          </c:tx>
          <c:spPr>
            <a:solidFill>
              <a:schemeClr val="bg2">
                <a:lumMod val="50000"/>
              </a:schemeClr>
            </a:solidFill>
            <a:ln>
              <a:noFill/>
            </a:ln>
            <a:effectLst/>
          </c:spPr>
          <c:invertIfNegative val="0"/>
          <c:dLbls>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zh-CN"/>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除了会影响生理周期没有其他影响</c:v>
                </c:pt>
                <c:pt idx="1">
                  <c:v>有一点影响但是不严重</c:v>
                </c:pt>
                <c:pt idx="2">
                  <c:v>有严重的副作用</c:v>
                </c:pt>
                <c:pt idx="3">
                  <c:v>因人而异</c:v>
                </c:pt>
              </c:strCache>
            </c:strRef>
          </c:cat>
          <c:val>
            <c:numRef>
              <c:f>Sheet1!$C$2:$C$5</c:f>
              <c:numCache>
                <c:formatCode>General</c:formatCode>
                <c:ptCount val="4"/>
                <c:pt idx="0">
                  <c:v>1</c:v>
                </c:pt>
                <c:pt idx="1">
                  <c:v>3</c:v>
                </c:pt>
                <c:pt idx="2">
                  <c:v>1</c:v>
                </c:pt>
                <c:pt idx="3">
                  <c:v>0</c:v>
                </c:pt>
              </c:numCache>
            </c:numRef>
          </c:val>
        </c:ser>
        <c:dLbls>
          <c:showLegendKey val="0"/>
          <c:showVal val="0"/>
          <c:showCatName val="0"/>
          <c:showSerName val="0"/>
          <c:showPercent val="0"/>
          <c:showBubbleSize val="0"/>
        </c:dLbls>
        <c:gapWidth val="150"/>
        <c:overlap val="100"/>
        <c:axId val="690066152"/>
        <c:axId val="690069288"/>
      </c:barChart>
      <c:catAx>
        <c:axId val="690066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90069288"/>
        <c:crosses val="autoZero"/>
        <c:auto val="1"/>
        <c:lblAlgn val="ctr"/>
        <c:lblOffset val="100"/>
        <c:noMultiLvlLbl val="0"/>
      </c:catAx>
      <c:valAx>
        <c:axId val="690069288"/>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690066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B9B6A-C2B0-4DD0-ACA9-3A3E756D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29</Pages>
  <Words>1626</Words>
  <Characters>9273</Characters>
  <Application>Microsoft Office Word</Application>
  <DocSecurity>0</DocSecurity>
  <Lines>77</Lines>
  <Paragraphs>21</Paragraphs>
  <ScaleCrop>false</ScaleCrop>
  <Company>Hewlett-Packard</Company>
  <LinksUpToDate>false</LinksUpToDate>
  <CharactersWithSpaces>10878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廖明月</dc:creator>
  <cp:keywords/>
  <dc:description/>
  <cp:lastModifiedBy>廖明月</cp:lastModifiedBy>
  <cp:revision>40</cp:revision>
  <dcterms:created xsi:type="dcterms:W3CDTF">2017-05-21T04:11:00Z</dcterms:created>
  <dcterms:modified xsi:type="dcterms:W3CDTF">2017-05-31T14:30:00Z</dcterms:modified>
</cp:coreProperties>
</file>