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2D11" w14:textId="3C4DFB66" w:rsidR="00CF6F46" w:rsidRPr="003059D5" w:rsidRDefault="00CF6F46" w:rsidP="00CF6F46">
      <w:pPr>
        <w:spacing w:line="360" w:lineRule="auto"/>
        <w:jc w:val="center"/>
        <w:rPr>
          <w:rFonts w:ascii="仿宋_GB2312" w:eastAsia="仿宋_GB2312" w:hAnsi="宋体"/>
          <w:bCs/>
          <w:sz w:val="30"/>
          <w:szCs w:val="30"/>
        </w:rPr>
      </w:pPr>
      <w:r w:rsidRPr="002005C1">
        <w:rPr>
          <w:rFonts w:ascii="仿宋_GB2312" w:eastAsia="仿宋_GB2312" w:hAnsi="宋体"/>
          <w:b/>
          <w:bCs/>
          <w:noProof/>
          <w:sz w:val="36"/>
          <w:szCs w:val="36"/>
        </w:rPr>
        <mc:AlternateContent>
          <mc:Choice Requires="wps">
            <w:drawing>
              <wp:anchor distT="0" distB="0" distL="114300" distR="114300" simplePos="0" relativeHeight="251659264" behindDoc="0" locked="0" layoutInCell="1" allowOverlap="1" wp14:anchorId="44A28AB3" wp14:editId="4B6D5475">
                <wp:simplePos x="0" y="0"/>
                <wp:positionH relativeFrom="column">
                  <wp:posOffset>-228600</wp:posOffset>
                </wp:positionH>
                <wp:positionV relativeFrom="paragraph">
                  <wp:posOffset>-990600</wp:posOffset>
                </wp:positionV>
                <wp:extent cx="6985" cy="10500360"/>
                <wp:effectExtent l="12700" t="12700" r="31115" b="27940"/>
                <wp:wrapNone/>
                <wp:docPr id="2" name="直线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0500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3CC7" id="直线连接符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7.95pt" to="-17.45pt,74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">
                <v:stroke dashstyle="longDash"/>
              </v:line>
            </w:pict>
          </mc:Fallback>
        </mc:AlternateContent>
      </w:r>
      <w:r w:rsidRPr="002005C1">
        <w:rPr>
          <w:rFonts w:ascii="仿宋_GB2312" w:eastAsia="仿宋_GB2312"/>
          <w:noProof/>
          <w:sz w:val="36"/>
          <w:szCs w:val="36"/>
        </w:rPr>
        <mc:AlternateContent>
          <mc:Choice Requires="wps">
            <w:drawing>
              <wp:anchor distT="0" distB="0" distL="114300" distR="114300" simplePos="0" relativeHeight="251660288" behindDoc="0" locked="0" layoutInCell="1" allowOverlap="1" wp14:anchorId="2AAFDD54" wp14:editId="398CCC0D">
                <wp:simplePos x="0" y="0"/>
                <wp:positionH relativeFrom="column">
                  <wp:posOffset>-943610</wp:posOffset>
                </wp:positionH>
                <wp:positionV relativeFrom="paragraph">
                  <wp:posOffset>497205</wp:posOffset>
                </wp:positionV>
                <wp:extent cx="457200" cy="7874000"/>
                <wp:effectExtent l="0" t="1905" r="381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87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AB35C" w14:textId="77777777" w:rsidR="00A90829" w:rsidRDefault="00A90829" w:rsidP="00CF6F46">
                            <w:pPr>
                              <w:jc w:val="center"/>
                            </w:pPr>
                            <w:r>
                              <w:rPr>
                                <w:rFonts w:hint="eastAsia"/>
                              </w:rPr>
                              <w:t>（</w:t>
                            </w:r>
                            <w:r>
                              <w:rPr>
                                <w:rFonts w:hint="eastAsia"/>
                              </w:rPr>
                              <w:t xml:space="preserve"> </w:t>
                            </w:r>
                            <w:r>
                              <w:rPr>
                                <w:rFonts w:hint="eastAsia"/>
                              </w:rPr>
                              <w:t>装</w:t>
                            </w:r>
                            <w:r>
                              <w:rPr>
                                <w:rFonts w:hint="eastAsia"/>
                              </w:rPr>
                              <w:t xml:space="preserve"> </w:t>
                            </w:r>
                            <w:r>
                              <w:rPr>
                                <w:rFonts w:hint="eastAsia"/>
                              </w:rPr>
                              <w:t>订</w:t>
                            </w:r>
                            <w:r>
                              <w:rPr>
                                <w:rFonts w:hint="eastAsia"/>
                              </w:rPr>
                              <w:t xml:space="preserve"> </w:t>
                            </w:r>
                            <w:r>
                              <w:rPr>
                                <w:rFonts w:hint="eastAsia"/>
                              </w:rPr>
                              <w:t>线</w:t>
                            </w:r>
                            <w:r>
                              <w:rPr>
                                <w:rFonts w:hint="eastAsia"/>
                              </w:rPr>
                              <w:t xml:space="preserve"> </w:t>
                            </w:r>
                            <w:r>
                              <w:rPr>
                                <w:rFonts w:hint="eastAsia"/>
                              </w:rPr>
                              <w:t>内</w:t>
                            </w:r>
                            <w:r>
                              <w:rPr>
                                <w:rFonts w:hint="eastAsia"/>
                              </w:rPr>
                              <w:t xml:space="preserve"> </w:t>
                            </w:r>
                            <w:r>
                              <w:rPr>
                                <w:rFonts w:hint="eastAsia"/>
                              </w:rPr>
                              <w:t>不</w:t>
                            </w:r>
                            <w:r>
                              <w:rPr>
                                <w:rFonts w:hint="eastAsia"/>
                              </w:rPr>
                              <w:t xml:space="preserve"> </w:t>
                            </w:r>
                            <w:r>
                              <w:rPr>
                                <w:rFonts w:hint="eastAsia"/>
                              </w:rPr>
                              <w:t>要</w:t>
                            </w:r>
                            <w:r>
                              <w:rPr>
                                <w:rFonts w:hint="eastAsia"/>
                              </w:rPr>
                              <w:t xml:space="preserve"> </w:t>
                            </w:r>
                            <w:r>
                              <w:rPr>
                                <w:rFonts w:hint="eastAsia"/>
                              </w:rPr>
                              <w:t>答</w:t>
                            </w:r>
                            <w:r>
                              <w:rPr>
                                <w:rFonts w:hint="eastAsia"/>
                              </w:rPr>
                              <w:t xml:space="preserve"> </w:t>
                            </w:r>
                            <w:r>
                              <w:rPr>
                                <w:rFonts w:hint="eastAsia"/>
                              </w:rPr>
                              <w:t>题</w:t>
                            </w:r>
                            <w:r>
                              <w:rPr>
                                <w:rFonts w:hint="eastAsia"/>
                              </w:rPr>
                              <w:t xml:space="preserve"> </w:t>
                            </w:r>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FDD54" id="_x0000_t202" coordsize="21600,21600" o:spt="202" path="m0,0l0,21600,21600,21600,21600,0xe">
                <v:stroke joinstyle="miter"/>
                <v:path gradientshapeok="t" o:connecttype="rect"/>
              </v:shapetype>
              <v:shape id="文本框 1" o:spid="_x0000_s1026" type="#_x0000_t202" style="position:absolute;left:0;text-align:left;margin-left:-74.3pt;margin-top:39.15pt;width:36pt;height:6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" filled="f" stroked="f">
                <v:textbox style="layout-flow:vertical-ideographic">
                  <w:txbxContent>
                    <w:p w14:paraId="37CAB35C" w14:textId="77777777" w:rsidR="00A90829" w:rsidRDefault="00A90829" w:rsidP="00CF6F46">
                      <w:pPr>
                        <w:jc w:val="center"/>
                      </w:pPr>
                      <w:r>
                        <w:rPr>
                          <w:rFonts w:hint="eastAsia"/>
                        </w:rPr>
                        <w:t>（</w:t>
                      </w:r>
                      <w:r>
                        <w:rPr>
                          <w:rFonts w:hint="eastAsia"/>
                        </w:rPr>
                        <w:t xml:space="preserve"> </w:t>
                      </w:r>
                      <w:r>
                        <w:rPr>
                          <w:rFonts w:hint="eastAsia"/>
                        </w:rPr>
                        <w:t>装</w:t>
                      </w:r>
                      <w:r>
                        <w:rPr>
                          <w:rFonts w:hint="eastAsia"/>
                        </w:rPr>
                        <w:t xml:space="preserve"> </w:t>
                      </w:r>
                      <w:r>
                        <w:rPr>
                          <w:rFonts w:hint="eastAsia"/>
                        </w:rPr>
                        <w:t>订</w:t>
                      </w:r>
                      <w:r>
                        <w:rPr>
                          <w:rFonts w:hint="eastAsia"/>
                        </w:rPr>
                        <w:t xml:space="preserve"> </w:t>
                      </w:r>
                      <w:r>
                        <w:rPr>
                          <w:rFonts w:hint="eastAsia"/>
                        </w:rPr>
                        <w:t>线</w:t>
                      </w:r>
                      <w:r>
                        <w:rPr>
                          <w:rFonts w:hint="eastAsia"/>
                        </w:rPr>
                        <w:t xml:space="preserve"> </w:t>
                      </w:r>
                      <w:r>
                        <w:rPr>
                          <w:rFonts w:hint="eastAsia"/>
                        </w:rPr>
                        <w:t>内</w:t>
                      </w:r>
                      <w:r>
                        <w:rPr>
                          <w:rFonts w:hint="eastAsia"/>
                        </w:rPr>
                        <w:t xml:space="preserve"> </w:t>
                      </w:r>
                      <w:r>
                        <w:rPr>
                          <w:rFonts w:hint="eastAsia"/>
                        </w:rPr>
                        <w:t>不</w:t>
                      </w:r>
                      <w:r>
                        <w:rPr>
                          <w:rFonts w:hint="eastAsia"/>
                        </w:rPr>
                        <w:t xml:space="preserve"> </w:t>
                      </w:r>
                      <w:r>
                        <w:rPr>
                          <w:rFonts w:hint="eastAsia"/>
                        </w:rPr>
                        <w:t>要</w:t>
                      </w:r>
                      <w:r>
                        <w:rPr>
                          <w:rFonts w:hint="eastAsia"/>
                        </w:rPr>
                        <w:t xml:space="preserve"> </w:t>
                      </w:r>
                      <w:r>
                        <w:rPr>
                          <w:rFonts w:hint="eastAsia"/>
                        </w:rPr>
                        <w:t>答</w:t>
                      </w:r>
                      <w:r>
                        <w:rPr>
                          <w:rFonts w:hint="eastAsia"/>
                        </w:rPr>
                        <w:t xml:space="preserve"> </w:t>
                      </w:r>
                      <w:r>
                        <w:rPr>
                          <w:rFonts w:hint="eastAsia"/>
                        </w:rPr>
                        <w:t>题</w:t>
                      </w:r>
                      <w:r>
                        <w:rPr>
                          <w:rFonts w:hint="eastAsia"/>
                        </w:rPr>
                        <w:t xml:space="preserve"> </w:t>
                      </w:r>
                      <w:r>
                        <w:rPr>
                          <w:rFonts w:hint="eastAsia"/>
                        </w:rPr>
                        <w:t>）</w:t>
                      </w:r>
                    </w:p>
                  </w:txbxContent>
                </v:textbox>
              </v:shape>
            </w:pict>
          </mc:Fallback>
        </mc:AlternateContent>
      </w:r>
      <w:r>
        <w:rPr>
          <w:rFonts w:ascii="宋体" w:hAnsi="宋体" w:hint="eastAsia"/>
          <w:b/>
          <w:bCs/>
          <w:sz w:val="36"/>
          <w:szCs w:val="36"/>
        </w:rPr>
        <w:t>复旦大学通识教育核心课程</w:t>
      </w:r>
    </w:p>
    <w:p w14:paraId="5019E23B" w14:textId="77777777" w:rsidR="00CF6F46" w:rsidRDefault="00CF6F46" w:rsidP="00CF6F46">
      <w:pPr>
        <w:jc w:val="center"/>
        <w:rPr>
          <w:rFonts w:ascii="宋体" w:hAnsi="宋体"/>
          <w:b/>
          <w:bCs/>
          <w:sz w:val="36"/>
          <w:szCs w:val="36"/>
        </w:rPr>
      </w:pPr>
      <w:r>
        <w:rPr>
          <w:rFonts w:ascii="宋体" w:hAnsi="宋体" w:hint="eastAsia"/>
          <w:b/>
          <w:bCs/>
          <w:sz w:val="36"/>
          <w:szCs w:val="36"/>
        </w:rPr>
        <w:t>2017</w:t>
      </w:r>
      <w:r>
        <w:rPr>
          <w:rFonts w:ascii="宋体" w:hAnsi="宋体"/>
          <w:b/>
          <w:bCs/>
          <w:sz w:val="36"/>
          <w:szCs w:val="36"/>
        </w:rPr>
        <w:t>～</w:t>
      </w:r>
      <w:r>
        <w:rPr>
          <w:rFonts w:ascii="宋体" w:hAnsi="宋体" w:hint="eastAsia"/>
          <w:b/>
          <w:bCs/>
          <w:sz w:val="36"/>
          <w:szCs w:val="36"/>
        </w:rPr>
        <w:t>2018</w:t>
      </w:r>
      <w:r>
        <w:rPr>
          <w:rFonts w:ascii="宋体" w:hAnsi="宋体" w:hint="eastAsia"/>
          <w:b/>
          <w:bCs/>
          <w:sz w:val="36"/>
          <w:szCs w:val="36"/>
        </w:rPr>
        <w:t>学年第二学期期末考试试卷</w:t>
      </w:r>
    </w:p>
    <w:p w14:paraId="0C08D158" w14:textId="77777777" w:rsidR="00CF6F46" w:rsidRDefault="00CF6F46" w:rsidP="00CF6F46">
      <w:pPr>
        <w:jc w:val="center"/>
        <w:rPr>
          <w:rFonts w:ascii="宋体" w:hAnsi="宋体"/>
          <w:b/>
          <w:bCs/>
          <w:sz w:val="36"/>
          <w:szCs w:val="36"/>
        </w:rPr>
      </w:pPr>
    </w:p>
    <w:p w14:paraId="4953E3A0" w14:textId="77777777" w:rsidR="00CF6F46" w:rsidRPr="008343D0" w:rsidRDefault="00CF6F46" w:rsidP="00CF6F46">
      <w:pPr>
        <w:spacing w:line="360" w:lineRule="auto"/>
        <w:ind w:firstLineChars="49" w:firstLine="118"/>
        <w:rPr>
          <w:rFonts w:ascii="新宋体" w:eastAsia="新宋体" w:hAnsi="新宋体"/>
          <w:bCs/>
        </w:rPr>
      </w:pPr>
      <w:r>
        <w:rPr>
          <w:rFonts w:ascii="新宋体" w:eastAsia="新宋体" w:hAnsi="新宋体" w:hint="eastAsia"/>
          <w:b/>
          <w:bCs/>
        </w:rPr>
        <w:t>课程名称：</w:t>
      </w:r>
      <w:r w:rsidRPr="008343D0">
        <w:rPr>
          <w:rFonts w:ascii="新宋体" w:eastAsia="新宋体" w:hAnsi="新宋体" w:hint="eastAsia"/>
          <w:bCs/>
          <w:u w:val="single"/>
        </w:rPr>
        <w:t xml:space="preserve">    </w:t>
      </w:r>
      <w:r w:rsidRPr="00706F4B">
        <w:rPr>
          <w:rFonts w:ascii="新宋体" w:eastAsia="新宋体" w:hAnsi="新宋体" w:hint="eastAsia"/>
          <w:b/>
          <w:bCs/>
          <w:u w:val="single"/>
        </w:rPr>
        <w:t>社会发展</w:t>
      </w:r>
      <w:r w:rsidRPr="00706F4B">
        <w:rPr>
          <w:rFonts w:ascii="新宋体" w:eastAsia="新宋体" w:hAnsi="新宋体"/>
          <w:b/>
          <w:bCs/>
          <w:u w:val="single"/>
        </w:rPr>
        <w:t>与健康</w:t>
      </w:r>
      <w:r>
        <w:rPr>
          <w:rFonts w:ascii="新宋体" w:eastAsia="新宋体" w:hAnsi="新宋体" w:hint="eastAsia"/>
          <w:bCs/>
          <w:u w:val="single"/>
        </w:rPr>
        <w:t xml:space="preserve">         </w:t>
      </w:r>
      <w:r w:rsidRPr="008343D0">
        <w:rPr>
          <w:rFonts w:ascii="新宋体" w:eastAsia="新宋体" w:hAnsi="新宋体" w:hint="eastAsia"/>
          <w:bCs/>
        </w:rPr>
        <w:t xml:space="preserve"> </w:t>
      </w:r>
      <w:r>
        <w:rPr>
          <w:rFonts w:ascii="新宋体" w:eastAsia="新宋体" w:hAnsi="新宋体" w:hint="eastAsia"/>
          <w:bCs/>
        </w:rPr>
        <w:t xml:space="preserve"> </w:t>
      </w:r>
      <w:r>
        <w:rPr>
          <w:rFonts w:ascii="新宋体" w:eastAsia="新宋体" w:hAnsi="新宋体" w:hint="eastAsia"/>
          <w:b/>
          <w:bCs/>
        </w:rPr>
        <w:t>课程代码：</w:t>
      </w:r>
      <w:r w:rsidRPr="008343D0">
        <w:rPr>
          <w:rFonts w:ascii="新宋体" w:eastAsia="新宋体" w:hAnsi="新宋体" w:hint="eastAsia"/>
          <w:bCs/>
          <w:u w:val="single"/>
        </w:rPr>
        <w:t xml:space="preserve">   </w:t>
      </w:r>
      <w:r w:rsidRPr="00706F4B">
        <w:rPr>
          <w:rFonts w:ascii="新宋体" w:eastAsia="新宋体" w:hAnsi="新宋体"/>
          <w:b/>
          <w:bCs/>
          <w:u w:val="single"/>
        </w:rPr>
        <w:t>PHPM119003.01</w:t>
      </w:r>
      <w:r w:rsidRPr="008343D0">
        <w:rPr>
          <w:rFonts w:ascii="新宋体" w:eastAsia="新宋体" w:hAnsi="新宋体" w:hint="eastAsia"/>
          <w:bCs/>
          <w:u w:val="single"/>
        </w:rPr>
        <w:t xml:space="preserve">           </w:t>
      </w:r>
      <w:r>
        <w:rPr>
          <w:rFonts w:ascii="新宋体" w:eastAsia="新宋体" w:hAnsi="新宋体" w:hint="eastAsia"/>
          <w:bCs/>
          <w:u w:val="single"/>
        </w:rPr>
        <w:t xml:space="preserve">      </w:t>
      </w:r>
    </w:p>
    <w:p w14:paraId="325055FB" w14:textId="77777777" w:rsidR="00CF6F46" w:rsidRPr="00BC60D9" w:rsidRDefault="00CF6F46" w:rsidP="00CF6F46">
      <w:pPr>
        <w:spacing w:line="360" w:lineRule="auto"/>
        <w:ind w:firstLineChars="49" w:firstLine="118"/>
        <w:rPr>
          <w:rFonts w:ascii="新宋体" w:eastAsia="新宋体" w:hAnsi="新宋体"/>
          <w:b/>
          <w:bCs/>
          <w:u w:val="single"/>
        </w:rPr>
      </w:pPr>
      <w:r>
        <w:rPr>
          <w:rFonts w:ascii="新宋体" w:eastAsia="新宋体" w:hAnsi="新宋体" w:hint="eastAsia"/>
          <w:b/>
          <w:bCs/>
        </w:rPr>
        <w:t>开课院系：</w:t>
      </w:r>
      <w:r w:rsidRPr="008343D0">
        <w:rPr>
          <w:rFonts w:ascii="新宋体" w:eastAsia="新宋体" w:hAnsi="新宋体" w:hint="eastAsia"/>
          <w:bCs/>
          <w:u w:val="single"/>
        </w:rPr>
        <w:t>__</w:t>
      </w:r>
      <w:r>
        <w:rPr>
          <w:rFonts w:ascii="新宋体" w:eastAsia="新宋体" w:hAnsi="新宋体"/>
          <w:bCs/>
          <w:u w:val="single"/>
        </w:rPr>
        <w:t xml:space="preserve">  </w:t>
      </w:r>
      <w:r w:rsidRPr="001A4F27">
        <w:rPr>
          <w:rFonts w:ascii="宋体" w:hAnsi="宋体" w:hint="eastAsia"/>
          <w:bCs/>
          <w:u w:val="single"/>
        </w:rPr>
        <w:t>_</w:t>
      </w:r>
      <w:r w:rsidRPr="00706F4B">
        <w:rPr>
          <w:rFonts w:ascii="宋体" w:hAnsi="宋体" w:hint="eastAsia"/>
          <w:b/>
          <w:bCs/>
          <w:u w:val="single"/>
        </w:rPr>
        <w:t>公共卫生学院</w:t>
      </w:r>
      <w:r>
        <w:rPr>
          <w:rFonts w:ascii="宋体" w:hAnsi="宋体" w:hint="eastAsia"/>
          <w:bCs/>
          <w:u w:val="single"/>
        </w:rPr>
        <w:t xml:space="preserve"> </w:t>
      </w:r>
      <w:r>
        <w:rPr>
          <w:rFonts w:ascii="新宋体" w:eastAsia="新宋体" w:hAnsi="新宋体" w:hint="eastAsia"/>
          <w:bCs/>
          <w:u w:val="single"/>
        </w:rPr>
        <w:t xml:space="preserve">         </w:t>
      </w:r>
      <w:r w:rsidRPr="008343D0">
        <w:rPr>
          <w:rFonts w:ascii="新宋体" w:eastAsia="新宋体" w:hAnsi="新宋体" w:hint="eastAsia"/>
          <w:bCs/>
        </w:rPr>
        <w:t xml:space="preserve"> </w:t>
      </w:r>
      <w:r>
        <w:rPr>
          <w:rFonts w:ascii="新宋体" w:eastAsia="新宋体" w:hAnsi="新宋体" w:hint="eastAsia"/>
          <w:b/>
          <w:bCs/>
        </w:rPr>
        <w:t xml:space="preserve"> 考试形式：</w:t>
      </w:r>
      <w:r w:rsidRPr="00BC60D9">
        <w:rPr>
          <w:rFonts w:ascii="新宋体" w:eastAsia="新宋体" w:hAnsi="新宋体" w:hint="eastAsia"/>
          <w:b/>
          <w:bCs/>
          <w:u w:val="single"/>
        </w:rPr>
        <w:t xml:space="preserve"> </w:t>
      </w:r>
      <w:r>
        <w:rPr>
          <w:rFonts w:ascii="新宋体" w:eastAsia="新宋体" w:hAnsi="新宋体"/>
          <w:b/>
          <w:bCs/>
          <w:u w:val="single"/>
        </w:rPr>
        <w:t xml:space="preserve">    </w:t>
      </w:r>
      <w:r>
        <w:rPr>
          <w:rFonts w:ascii="新宋体" w:eastAsia="新宋体" w:hAnsi="新宋体" w:hint="eastAsia"/>
          <w:b/>
          <w:bCs/>
          <w:u w:val="single"/>
        </w:rPr>
        <w:t>课程论文</w:t>
      </w:r>
      <w:r w:rsidRPr="00BC60D9">
        <w:rPr>
          <w:rFonts w:ascii="新宋体" w:eastAsia="新宋体" w:hAnsi="新宋体" w:hint="eastAsia"/>
          <w:bCs/>
          <w:u w:val="single"/>
        </w:rPr>
        <w:t xml:space="preserve"> </w:t>
      </w:r>
      <w:r>
        <w:rPr>
          <w:rFonts w:ascii="新宋体" w:eastAsia="新宋体" w:hAnsi="新宋体"/>
          <w:bCs/>
          <w:u w:val="single"/>
        </w:rPr>
        <w:t xml:space="preserve">     </w:t>
      </w:r>
      <w:r w:rsidRPr="00BC60D9">
        <w:rPr>
          <w:rFonts w:ascii="新宋体" w:eastAsia="新宋体" w:hAnsi="新宋体" w:hint="eastAsia"/>
          <w:bCs/>
          <w:u w:val="single"/>
        </w:rPr>
        <w:t xml:space="preserve"> </w:t>
      </w:r>
    </w:p>
    <w:p w14:paraId="4EFF4464" w14:textId="77777777" w:rsidR="00CF6F46" w:rsidRDefault="00CF6F46" w:rsidP="00CF6F46">
      <w:pPr>
        <w:spacing w:beforeLines="50" w:before="211" w:line="160" w:lineRule="atLeast"/>
        <w:ind w:firstLineChars="49" w:firstLine="118"/>
        <w:rPr>
          <w:rFonts w:ascii="新宋体" w:eastAsia="新宋体" w:hAnsi="新宋体"/>
          <w:b/>
          <w:bCs/>
          <w:u w:val="single"/>
        </w:rPr>
      </w:pPr>
      <w:r>
        <w:rPr>
          <w:rFonts w:ascii="新宋体" w:eastAsia="新宋体" w:hAnsi="新宋体" w:hint="eastAsia"/>
          <w:b/>
          <w:bCs/>
        </w:rPr>
        <w:t>姓  名</w:t>
      </w:r>
      <w:r>
        <w:rPr>
          <w:rFonts w:ascii="新宋体" w:eastAsia="新宋体" w:hAnsi="新宋体" w:hint="eastAsia"/>
          <w:b/>
          <w:bCs/>
          <w:u w:val="single"/>
        </w:rPr>
        <w:t xml:space="preserve">：              </w:t>
      </w:r>
      <w:r>
        <w:rPr>
          <w:rFonts w:ascii="新宋体" w:eastAsia="新宋体" w:hAnsi="新宋体" w:hint="eastAsia"/>
          <w:b/>
          <w:bCs/>
        </w:rPr>
        <w:t xml:space="preserve">  学  号</w:t>
      </w:r>
      <w:r>
        <w:rPr>
          <w:rFonts w:ascii="新宋体" w:eastAsia="新宋体" w:hAnsi="新宋体" w:hint="eastAsia"/>
          <w:b/>
          <w:bCs/>
          <w:u w:val="single"/>
        </w:rPr>
        <w:t xml:space="preserve">：              </w:t>
      </w:r>
      <w:r>
        <w:rPr>
          <w:rFonts w:ascii="新宋体" w:eastAsia="新宋体" w:hAnsi="新宋体" w:hint="eastAsia"/>
          <w:b/>
          <w:bCs/>
        </w:rPr>
        <w:t xml:space="preserve">  专  业</w:t>
      </w:r>
      <w:r>
        <w:rPr>
          <w:rFonts w:ascii="新宋体" w:eastAsia="新宋体" w:hAnsi="新宋体" w:hint="eastAsia"/>
          <w:b/>
          <w:bCs/>
          <w:u w:val="single"/>
        </w:rPr>
        <w:t xml:space="preserve">：             </w:t>
      </w:r>
    </w:p>
    <w:p w14:paraId="31EF91BC" w14:textId="77777777" w:rsidR="00CF6F46" w:rsidRDefault="00CF6F46" w:rsidP="00CF6F46">
      <w:pPr>
        <w:spacing w:beforeLines="50" w:before="211" w:line="160" w:lineRule="atLeast"/>
        <w:ind w:firstLineChars="49" w:firstLine="118"/>
        <w:rPr>
          <w:rFonts w:ascii="新宋体" w:eastAsia="新宋体" w:hAnsi="新宋体"/>
          <w:b/>
          <w:bCs/>
          <w:u w:val="single"/>
        </w:rPr>
      </w:pPr>
    </w:p>
    <w:p w14:paraId="4EB6B83B" w14:textId="77777777" w:rsidR="00CF6F46" w:rsidRPr="003404C0" w:rsidRDefault="00CF6F46" w:rsidP="00CF6F46">
      <w:pPr>
        <w:spacing w:line="360" w:lineRule="auto"/>
        <w:ind w:firstLine="480"/>
        <w:rPr>
          <w:rFonts w:ascii="新宋体" w:eastAsia="新宋体" w:hAnsi="新宋体"/>
          <w:color w:val="000000"/>
        </w:rPr>
      </w:pPr>
      <w:r w:rsidRPr="003404C0">
        <w:rPr>
          <w:rFonts w:ascii="新宋体" w:eastAsia="新宋体" w:hAnsi="新宋体" w:hint="eastAsia"/>
          <w:color w:val="000000"/>
        </w:rPr>
        <w:t>声明：我已知悉学校对于考试纪律的严肃规定，将秉持诚实守信宗旨，严守考试纪律，不作弊，不剽窃；若有违反学校考试纪律的行为，自愿接受学校严肃处理。</w:t>
      </w:r>
    </w:p>
    <w:p w14:paraId="52C68E97" w14:textId="77777777" w:rsidR="00CF6F46" w:rsidRPr="003404C0" w:rsidRDefault="00CF6F46" w:rsidP="00CF6F46">
      <w:pPr>
        <w:spacing w:line="360" w:lineRule="auto"/>
        <w:ind w:firstLine="4420"/>
        <w:rPr>
          <w:rFonts w:ascii="新宋体" w:eastAsia="新宋体" w:hAnsi="新宋体"/>
          <w:color w:val="000000"/>
        </w:rPr>
      </w:pPr>
      <w:r w:rsidRPr="003404C0">
        <w:rPr>
          <w:rFonts w:ascii="新宋体" w:eastAsia="新宋体" w:hAnsi="新宋体" w:hint="eastAsia"/>
          <w:color w:val="000000"/>
        </w:rPr>
        <w:t>学生（签名）：</w:t>
      </w:r>
      <w:r w:rsidRPr="003404C0">
        <w:rPr>
          <w:rFonts w:ascii="新宋体" w:eastAsia="新宋体" w:hAnsi="新宋体" w:hint="eastAsia"/>
          <w:color w:val="000000"/>
          <w:u w:val="single"/>
        </w:rPr>
        <w:t xml:space="preserve">                    </w:t>
      </w:r>
    </w:p>
    <w:p w14:paraId="26592AEC" w14:textId="77777777" w:rsidR="00CF6F46" w:rsidRDefault="00CF6F46" w:rsidP="00CF6F46">
      <w:pPr>
        <w:spacing w:line="360" w:lineRule="auto"/>
        <w:ind w:firstLine="480"/>
        <w:jc w:val="right"/>
        <w:rPr>
          <w:rFonts w:ascii="新宋体" w:eastAsia="新宋体" w:hAnsi="新宋体"/>
          <w:b/>
          <w:bCs/>
          <w:sz w:val="28"/>
          <w:szCs w:val="28"/>
          <w:u w:val="single"/>
        </w:rPr>
      </w:pPr>
      <w:r w:rsidRPr="003404C0">
        <w:rPr>
          <w:rFonts w:ascii="新宋体" w:eastAsia="新宋体" w:hAnsi="新宋体" w:hint="eastAsia"/>
          <w:color w:val="000000"/>
        </w:rPr>
        <w:t>年    月    日</w:t>
      </w:r>
    </w:p>
    <w:tbl>
      <w:tblPr>
        <w:tblpPr w:leftFromText="180" w:rightFromText="180" w:vertAnchor="text" w:horzAnchor="margin" w:tblpY="307"/>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833"/>
        <w:gridCol w:w="5524"/>
        <w:gridCol w:w="1913"/>
      </w:tblGrid>
      <w:tr w:rsidR="00CF6F46" w14:paraId="73E9012A" w14:textId="77777777" w:rsidTr="00A90829">
        <w:tc>
          <w:tcPr>
            <w:tcW w:w="852" w:type="dxa"/>
          </w:tcPr>
          <w:p w14:paraId="45D06112" w14:textId="77777777" w:rsidR="00CF6F46" w:rsidRDefault="00CF6F46" w:rsidP="00A90829">
            <w:pPr>
              <w:spacing w:line="360" w:lineRule="auto"/>
              <w:jc w:val="center"/>
              <w:rPr>
                <w:rFonts w:ascii="新宋体" w:eastAsia="新宋体" w:hAnsi="新宋体"/>
                <w:b/>
                <w:bCs/>
              </w:rPr>
            </w:pPr>
            <w:r>
              <w:rPr>
                <w:rFonts w:ascii="新宋体" w:eastAsia="新宋体" w:hAnsi="新宋体" w:hint="eastAsia"/>
                <w:b/>
                <w:bCs/>
              </w:rPr>
              <w:t>题 号</w:t>
            </w:r>
          </w:p>
        </w:tc>
        <w:tc>
          <w:tcPr>
            <w:tcW w:w="5777" w:type="dxa"/>
          </w:tcPr>
          <w:p w14:paraId="6628D85D" w14:textId="77777777" w:rsidR="00CF6F46" w:rsidRDefault="00CF6F46" w:rsidP="00A90829">
            <w:pPr>
              <w:spacing w:line="360" w:lineRule="auto"/>
              <w:jc w:val="center"/>
              <w:rPr>
                <w:rFonts w:ascii="新宋体" w:eastAsia="新宋体" w:hAnsi="新宋体"/>
                <w:b/>
                <w:bCs/>
              </w:rPr>
            </w:pPr>
            <w:r>
              <w:rPr>
                <w:rFonts w:ascii="新宋体" w:eastAsia="新宋体" w:hAnsi="新宋体" w:hint="eastAsia"/>
                <w:b/>
                <w:bCs/>
              </w:rPr>
              <w:t>1</w:t>
            </w:r>
          </w:p>
        </w:tc>
        <w:tc>
          <w:tcPr>
            <w:tcW w:w="1984" w:type="dxa"/>
          </w:tcPr>
          <w:p w14:paraId="4801460B" w14:textId="77777777" w:rsidR="00CF6F46" w:rsidRDefault="00CF6F46" w:rsidP="00A90829">
            <w:pPr>
              <w:spacing w:line="360" w:lineRule="auto"/>
              <w:jc w:val="center"/>
              <w:rPr>
                <w:rFonts w:ascii="新宋体" w:eastAsia="新宋体" w:hAnsi="新宋体"/>
                <w:b/>
                <w:bCs/>
              </w:rPr>
            </w:pPr>
            <w:r>
              <w:rPr>
                <w:rFonts w:ascii="新宋体" w:eastAsia="新宋体" w:hAnsi="新宋体" w:hint="eastAsia"/>
                <w:b/>
                <w:bCs/>
              </w:rPr>
              <w:t>总 分</w:t>
            </w:r>
          </w:p>
        </w:tc>
      </w:tr>
      <w:tr w:rsidR="00CF6F46" w14:paraId="5D08A19C" w14:textId="77777777" w:rsidTr="00A90829">
        <w:tc>
          <w:tcPr>
            <w:tcW w:w="852" w:type="dxa"/>
          </w:tcPr>
          <w:p w14:paraId="4CDE9B0C" w14:textId="77777777" w:rsidR="00CF6F46" w:rsidRDefault="00CF6F46" w:rsidP="00A90829">
            <w:pPr>
              <w:spacing w:line="360" w:lineRule="auto"/>
              <w:jc w:val="center"/>
              <w:rPr>
                <w:rFonts w:ascii="新宋体" w:eastAsia="新宋体" w:hAnsi="新宋体"/>
                <w:b/>
                <w:bCs/>
              </w:rPr>
            </w:pPr>
            <w:r>
              <w:rPr>
                <w:rFonts w:ascii="新宋体" w:eastAsia="新宋体" w:hAnsi="新宋体" w:hint="eastAsia"/>
                <w:b/>
                <w:bCs/>
              </w:rPr>
              <w:t>得 分</w:t>
            </w:r>
          </w:p>
        </w:tc>
        <w:tc>
          <w:tcPr>
            <w:tcW w:w="5777" w:type="dxa"/>
          </w:tcPr>
          <w:p w14:paraId="12EEFFB1" w14:textId="77777777" w:rsidR="00CF6F46" w:rsidRDefault="00CF6F46" w:rsidP="00A90829">
            <w:pPr>
              <w:spacing w:line="360" w:lineRule="auto"/>
              <w:jc w:val="center"/>
              <w:rPr>
                <w:rFonts w:ascii="新宋体" w:eastAsia="新宋体" w:hAnsi="新宋体"/>
                <w:b/>
                <w:bCs/>
              </w:rPr>
            </w:pPr>
          </w:p>
        </w:tc>
        <w:tc>
          <w:tcPr>
            <w:tcW w:w="1984" w:type="dxa"/>
          </w:tcPr>
          <w:p w14:paraId="75D3E517" w14:textId="77777777" w:rsidR="00CF6F46" w:rsidRDefault="00CF6F46" w:rsidP="00A90829">
            <w:pPr>
              <w:spacing w:line="360" w:lineRule="auto"/>
              <w:jc w:val="center"/>
              <w:rPr>
                <w:rFonts w:ascii="新宋体" w:eastAsia="新宋体" w:hAnsi="新宋体"/>
                <w:b/>
                <w:bCs/>
              </w:rPr>
            </w:pPr>
          </w:p>
        </w:tc>
      </w:tr>
    </w:tbl>
    <w:p w14:paraId="2F2CBA0F" w14:textId="77777777" w:rsidR="00CF6F46" w:rsidRDefault="00CF6F46" w:rsidP="00CF6F46">
      <w:pPr>
        <w:spacing w:line="160" w:lineRule="atLeast"/>
        <w:rPr>
          <w:bCs/>
          <w:sz w:val="18"/>
        </w:rPr>
      </w:pPr>
    </w:p>
    <w:p w14:paraId="61EAA9DD" w14:textId="77777777" w:rsidR="00CF6F46" w:rsidRPr="00456A42" w:rsidRDefault="00CF6F46" w:rsidP="00CF6F46">
      <w:pPr>
        <w:spacing w:afterLines="50" w:after="211" w:line="400" w:lineRule="exact"/>
        <w:rPr>
          <w:b/>
        </w:rPr>
      </w:pPr>
      <w:r w:rsidRPr="00456A42">
        <w:rPr>
          <w:rFonts w:hint="eastAsia"/>
          <w:b/>
        </w:rPr>
        <w:t>一、下列题目任选一题撰写一篇论文</w:t>
      </w:r>
      <w:r>
        <w:rPr>
          <w:rFonts w:hint="eastAsia"/>
          <w:b/>
        </w:rPr>
        <w:t>（或明确论文写作范围）</w:t>
      </w:r>
    </w:p>
    <w:p w14:paraId="02836A04" w14:textId="77777777" w:rsidR="00CF6F46" w:rsidRDefault="00CF6F46" w:rsidP="00CF6F46">
      <w:pPr>
        <w:spacing w:line="400" w:lineRule="exact"/>
      </w:pPr>
      <w:r w:rsidRPr="00412674">
        <w:rPr>
          <w:rFonts w:hint="eastAsia"/>
        </w:rPr>
        <w:t>1.</w:t>
      </w:r>
      <w:r>
        <w:rPr>
          <w:rFonts w:hint="eastAsia"/>
        </w:rPr>
        <w:t xml:space="preserve"> </w:t>
      </w:r>
      <w:r w:rsidRPr="00317567">
        <w:rPr>
          <w:rFonts w:hint="eastAsia"/>
        </w:rPr>
        <w:t>健康不公平性的现状、成因及对策</w:t>
      </w:r>
    </w:p>
    <w:p w14:paraId="0686D00E" w14:textId="77777777" w:rsidR="00CF6F46" w:rsidRPr="00BD4E72" w:rsidRDefault="00CF6F46" w:rsidP="00CF6F46">
      <w:pPr>
        <w:spacing w:line="400" w:lineRule="exact"/>
      </w:pPr>
      <w:r w:rsidRPr="00412674">
        <w:rPr>
          <w:rFonts w:hint="eastAsia"/>
        </w:rPr>
        <w:t xml:space="preserve">2. </w:t>
      </w:r>
      <w:r w:rsidRPr="00317567">
        <w:rPr>
          <w:rFonts w:hint="eastAsia"/>
        </w:rPr>
        <w:t>老龄化趋势及其带来的健康挑战</w:t>
      </w:r>
    </w:p>
    <w:p w14:paraId="7CE87031" w14:textId="77777777" w:rsidR="00CF6F46" w:rsidRPr="00317567" w:rsidRDefault="00CF6F46" w:rsidP="00CF6F46">
      <w:pPr>
        <w:spacing w:line="400" w:lineRule="exact"/>
      </w:pPr>
      <w:r w:rsidRPr="00412674">
        <w:rPr>
          <w:rFonts w:hint="eastAsia"/>
        </w:rPr>
        <w:t xml:space="preserve">3. </w:t>
      </w:r>
      <w:r w:rsidRPr="00317567">
        <w:rPr>
          <w:rFonts w:hint="eastAsia"/>
        </w:rPr>
        <w:t>环境问题对健康的影响</w:t>
      </w:r>
    </w:p>
    <w:p w14:paraId="7C250717" w14:textId="77777777" w:rsidR="00CF6F46" w:rsidRPr="00317567" w:rsidRDefault="00CF6F46" w:rsidP="00CF6F46">
      <w:pPr>
        <w:spacing w:line="400" w:lineRule="exact"/>
      </w:pPr>
      <w:r>
        <w:rPr>
          <w:rFonts w:hint="eastAsia"/>
        </w:rPr>
        <w:t xml:space="preserve">4. </w:t>
      </w:r>
      <w:r w:rsidRPr="00317567">
        <w:rPr>
          <w:rFonts w:hint="eastAsia"/>
        </w:rPr>
        <w:t>传染病预防与控制策略</w:t>
      </w:r>
    </w:p>
    <w:p w14:paraId="338E05A7" w14:textId="77777777" w:rsidR="00CF6F46" w:rsidRPr="00317567" w:rsidRDefault="00CF6F46" w:rsidP="00CF6F46">
      <w:pPr>
        <w:spacing w:line="400" w:lineRule="exact"/>
      </w:pPr>
      <w:r>
        <w:rPr>
          <w:rFonts w:hint="eastAsia"/>
        </w:rPr>
        <w:t xml:space="preserve">5. </w:t>
      </w:r>
      <w:r w:rsidRPr="00317567">
        <w:rPr>
          <w:rFonts w:hint="eastAsia"/>
        </w:rPr>
        <w:t>慢性病防治策略</w:t>
      </w:r>
    </w:p>
    <w:p w14:paraId="6A7B9ABA" w14:textId="77777777" w:rsidR="00CF6F46" w:rsidRPr="00412674" w:rsidRDefault="00CF6F46" w:rsidP="00CF6F46">
      <w:pPr>
        <w:spacing w:line="400" w:lineRule="exact"/>
      </w:pPr>
      <w:r>
        <w:rPr>
          <w:rFonts w:hint="eastAsia"/>
        </w:rPr>
        <w:t xml:space="preserve">6. </w:t>
      </w:r>
      <w:r w:rsidRPr="00317567">
        <w:rPr>
          <w:rFonts w:hint="eastAsia"/>
        </w:rPr>
        <w:t>自选关于中国与全球范围内的某一健康问题与挑战</w:t>
      </w:r>
    </w:p>
    <w:p w14:paraId="22EBC137" w14:textId="77777777" w:rsidR="00CF6F46" w:rsidRDefault="00CF6F46" w:rsidP="00CF6F46">
      <w:pPr>
        <w:spacing w:beforeLines="50" w:before="211" w:afterLines="50" w:after="211" w:line="400" w:lineRule="exact"/>
        <w:rPr>
          <w:b/>
        </w:rPr>
      </w:pPr>
      <w:r w:rsidRPr="00456A42">
        <w:rPr>
          <w:rFonts w:hint="eastAsia"/>
          <w:b/>
        </w:rPr>
        <w:t>二、</w:t>
      </w:r>
      <w:r>
        <w:rPr>
          <w:rFonts w:hint="eastAsia"/>
          <w:b/>
        </w:rPr>
        <w:t>论文写作</w:t>
      </w:r>
      <w:r w:rsidRPr="00456A42">
        <w:rPr>
          <w:rFonts w:hint="eastAsia"/>
          <w:b/>
        </w:rPr>
        <w:t>要求</w:t>
      </w:r>
      <w:r w:rsidRPr="00BF0995">
        <w:rPr>
          <w:rFonts w:hint="eastAsia"/>
          <w:b/>
        </w:rPr>
        <w:t>（任课教师可根据教学需要进行</w:t>
      </w:r>
      <w:r>
        <w:rPr>
          <w:rFonts w:hint="eastAsia"/>
          <w:b/>
        </w:rPr>
        <w:t>调整</w:t>
      </w:r>
      <w:r w:rsidRPr="00BF0995">
        <w:rPr>
          <w:rFonts w:hint="eastAsia"/>
          <w:b/>
        </w:rPr>
        <w:t>）</w:t>
      </w:r>
    </w:p>
    <w:p w14:paraId="4960272F" w14:textId="77777777" w:rsidR="00CF6F46" w:rsidRPr="001F5060" w:rsidRDefault="00CF6F46" w:rsidP="00CF6F46">
      <w:pPr>
        <w:spacing w:line="400" w:lineRule="exact"/>
      </w:pPr>
      <w:r w:rsidRPr="001F5060">
        <w:rPr>
          <w:rFonts w:hint="eastAsia"/>
        </w:rPr>
        <w:lastRenderedPageBreak/>
        <w:t>明确提出观点、理由和支持你的观点的证据。</w:t>
      </w:r>
    </w:p>
    <w:p w14:paraId="08CC0580" w14:textId="77777777" w:rsidR="00CF6F46" w:rsidRPr="00BF0995" w:rsidRDefault="00CF6F46" w:rsidP="00CF6F46">
      <w:pPr>
        <w:spacing w:beforeLines="50" w:before="211" w:afterLines="50" w:after="211" w:line="400" w:lineRule="exact"/>
        <w:rPr>
          <w:b/>
        </w:rPr>
      </w:pPr>
      <w:r w:rsidRPr="001F5060">
        <w:rPr>
          <w:rFonts w:hint="eastAsia"/>
        </w:rPr>
        <w:t>论证过程严密，逻辑严谨，能把自己的想法阐释清楚，并且资料详实，文字流畅，学术引用规范。</w:t>
      </w:r>
    </w:p>
    <w:p w14:paraId="15FBC7A9" w14:textId="77777777" w:rsidR="00CF6F46" w:rsidRPr="00412674" w:rsidRDefault="00CF6F46" w:rsidP="00CF6F46">
      <w:pPr>
        <w:spacing w:line="400" w:lineRule="exact"/>
      </w:pPr>
      <w:r w:rsidRPr="00412674">
        <w:rPr>
          <w:rFonts w:hint="eastAsia"/>
        </w:rPr>
        <w:t>1</w:t>
      </w:r>
      <w:r>
        <w:rPr>
          <w:rFonts w:hint="eastAsia"/>
        </w:rPr>
        <w:t>．正文</w:t>
      </w:r>
      <w:r w:rsidRPr="00412674">
        <w:rPr>
          <w:rFonts w:hint="eastAsia"/>
        </w:rPr>
        <w:t>字数</w:t>
      </w:r>
      <w:r w:rsidRPr="00BF1B52">
        <w:rPr>
          <w:rFonts w:hint="eastAsia"/>
        </w:rPr>
        <w:t>：</w:t>
      </w:r>
      <w:r>
        <w:rPr>
          <w:u w:val="single"/>
        </w:rPr>
        <w:t xml:space="preserve"> </w:t>
      </w:r>
      <w:r w:rsidRPr="00750911">
        <w:rPr>
          <w:rFonts w:hint="eastAsia"/>
          <w:b/>
          <w:u w:val="single"/>
        </w:rPr>
        <w:t>不少于</w:t>
      </w:r>
      <w:r w:rsidRPr="00750911">
        <w:rPr>
          <w:rFonts w:hint="eastAsia"/>
          <w:b/>
          <w:u w:val="single"/>
        </w:rPr>
        <w:t>3000</w:t>
      </w:r>
      <w:r w:rsidRPr="00750911">
        <w:rPr>
          <w:rFonts w:hint="eastAsia"/>
          <w:b/>
          <w:u w:val="single"/>
        </w:rPr>
        <w:t>字</w:t>
      </w:r>
      <w:r>
        <w:rPr>
          <w:u w:val="single"/>
        </w:rPr>
        <w:t xml:space="preserve">  </w:t>
      </w:r>
      <w:r>
        <w:t xml:space="preserve">  </w:t>
      </w:r>
    </w:p>
    <w:p w14:paraId="77274ECC" w14:textId="77777777" w:rsidR="00CF6F46" w:rsidRDefault="00CF6F46" w:rsidP="00CF6F46">
      <w:pPr>
        <w:spacing w:line="400" w:lineRule="exact"/>
        <w:ind w:left="360" w:hangingChars="150" w:hanging="360"/>
      </w:pPr>
      <w:r>
        <w:rPr>
          <w:rFonts w:hint="eastAsia"/>
        </w:rPr>
        <w:t>2</w:t>
      </w:r>
      <w:r>
        <w:rPr>
          <w:rFonts w:hint="eastAsia"/>
        </w:rPr>
        <w:t>．论文统一按</w:t>
      </w:r>
      <w:r>
        <w:rPr>
          <w:rFonts w:hint="eastAsia"/>
        </w:rPr>
        <w:t>word</w:t>
      </w:r>
      <w:r>
        <w:rPr>
          <w:rFonts w:hint="eastAsia"/>
        </w:rPr>
        <w:t>格式</w:t>
      </w:r>
      <w:r>
        <w:rPr>
          <w:rFonts w:hint="eastAsia"/>
        </w:rPr>
        <w:t>A4</w:t>
      </w:r>
      <w:r>
        <w:rPr>
          <w:rFonts w:hint="eastAsia"/>
        </w:rPr>
        <w:t>纸</w:t>
      </w:r>
      <w:r>
        <w:rPr>
          <w:rFonts w:ascii="宋体" w:hint="eastAsia"/>
        </w:rPr>
        <w:t>（“页面设置”按</w:t>
      </w:r>
      <w:r>
        <w:rPr>
          <w:rFonts w:ascii="宋体" w:hint="eastAsia"/>
        </w:rPr>
        <w:t>word</w:t>
      </w:r>
      <w:r>
        <w:rPr>
          <w:rFonts w:ascii="宋体" w:hint="eastAsia"/>
        </w:rPr>
        <w:t>默认值）编排、打印。装订时，</w:t>
      </w:r>
      <w:r>
        <w:rPr>
          <w:rFonts w:hint="eastAsia"/>
        </w:rPr>
        <w:t>以此试卷作为论文封面。</w:t>
      </w:r>
    </w:p>
    <w:p w14:paraId="3A06CEFD" w14:textId="77777777" w:rsidR="00CF6F46" w:rsidRPr="009F5684" w:rsidRDefault="00CF6F46" w:rsidP="00CF6F46">
      <w:pPr>
        <w:spacing w:line="400" w:lineRule="exact"/>
        <w:ind w:rightChars="-27" w:right="-65"/>
      </w:pPr>
      <w:r>
        <w:rPr>
          <w:rFonts w:hint="eastAsia"/>
        </w:rPr>
        <w:t>3</w:t>
      </w:r>
      <w:r>
        <w:rPr>
          <w:rFonts w:hint="eastAsia"/>
        </w:rPr>
        <w:t>．</w:t>
      </w:r>
      <w:r>
        <w:rPr>
          <w:rFonts w:ascii="宋体" w:hint="eastAsia"/>
        </w:rPr>
        <w:t>字体：宋体；字号：小四号、字符间距：标准、行距：</w:t>
      </w:r>
      <w:r>
        <w:rPr>
          <w:rFonts w:ascii="宋体" w:hint="eastAsia"/>
        </w:rPr>
        <w:t>20</w:t>
      </w:r>
      <w:r>
        <w:rPr>
          <w:rFonts w:ascii="宋体" w:hint="eastAsia"/>
        </w:rPr>
        <w:t>磅。</w:t>
      </w:r>
    </w:p>
    <w:p w14:paraId="323F8286" w14:textId="77777777" w:rsidR="00CF6F46" w:rsidRPr="00412674" w:rsidRDefault="00CF6F46" w:rsidP="00CF6F46">
      <w:pPr>
        <w:spacing w:line="400" w:lineRule="exact"/>
        <w:ind w:left="425" w:hangingChars="177" w:hanging="425"/>
      </w:pPr>
      <w:r>
        <w:rPr>
          <w:rFonts w:hint="eastAsia"/>
        </w:rPr>
        <w:t>4</w:t>
      </w:r>
      <w:r>
        <w:rPr>
          <w:rFonts w:hint="eastAsia"/>
        </w:rPr>
        <w:t>．论文应</w:t>
      </w:r>
      <w:r w:rsidRPr="00412674">
        <w:rPr>
          <w:rFonts w:hint="eastAsia"/>
        </w:rPr>
        <w:t>包括</w:t>
      </w:r>
      <w:r w:rsidRPr="00242024">
        <w:rPr>
          <w:rFonts w:hint="eastAsia"/>
        </w:rPr>
        <w:t>论文题目、正文、参考文献等</w:t>
      </w:r>
      <w:r>
        <w:rPr>
          <w:rFonts w:hint="eastAsia"/>
        </w:rPr>
        <w:t>。应严格遵循论文写作规范，</w:t>
      </w:r>
      <w:r w:rsidRPr="00412674">
        <w:rPr>
          <w:rFonts w:hint="eastAsia"/>
        </w:rPr>
        <w:t>引文</w:t>
      </w:r>
      <w:r>
        <w:rPr>
          <w:rFonts w:hint="eastAsia"/>
        </w:rPr>
        <w:t>必须</w:t>
      </w:r>
      <w:r w:rsidRPr="00412674">
        <w:rPr>
          <w:rFonts w:hint="eastAsia"/>
        </w:rPr>
        <w:t>注明出处</w:t>
      </w:r>
      <w:r>
        <w:rPr>
          <w:rFonts w:hint="eastAsia"/>
        </w:rPr>
        <w:t>。可采用脚注或尾注，格式可参见《文后参考文献著录格式》。</w:t>
      </w:r>
    </w:p>
    <w:p w14:paraId="497F1483" w14:textId="77777777" w:rsidR="00CF6F46" w:rsidRPr="00412674" w:rsidRDefault="00CF6F46" w:rsidP="00CF6F46">
      <w:pPr>
        <w:spacing w:line="400" w:lineRule="exact"/>
        <w:ind w:left="425" w:hangingChars="177" w:hanging="425"/>
      </w:pPr>
      <w:r>
        <w:rPr>
          <w:rFonts w:hint="eastAsia"/>
        </w:rPr>
        <w:t>5</w:t>
      </w:r>
      <w:r>
        <w:rPr>
          <w:rFonts w:hint="eastAsia"/>
        </w:rPr>
        <w:t>．如果所提交论文不合规范者，必须改写。如果两次改写后，</w:t>
      </w:r>
      <w:r w:rsidRPr="00412674">
        <w:rPr>
          <w:rFonts w:hint="eastAsia"/>
        </w:rPr>
        <w:t>仍不合规范者不予以评分。</w:t>
      </w:r>
    </w:p>
    <w:p w14:paraId="2B42CA85" w14:textId="77777777" w:rsidR="00CF6F46" w:rsidRDefault="00CF6F46" w:rsidP="00CF6F46">
      <w:pPr>
        <w:spacing w:line="400" w:lineRule="exact"/>
      </w:pPr>
      <w:r>
        <w:rPr>
          <w:rFonts w:hint="eastAsia"/>
        </w:rPr>
        <w:t>6</w:t>
      </w:r>
      <w:r>
        <w:rPr>
          <w:rFonts w:hint="eastAsia"/>
        </w:rPr>
        <w:t>．</w:t>
      </w:r>
      <w:r>
        <w:rPr>
          <w:rFonts w:hint="eastAsia"/>
        </w:rPr>
        <w:t>2018</w:t>
      </w:r>
      <w:r>
        <w:rPr>
          <w:rFonts w:hint="eastAsia"/>
        </w:rPr>
        <w:t>年</w:t>
      </w:r>
      <w:r w:rsidRPr="007E427D">
        <w:rPr>
          <w:rFonts w:hint="eastAsia"/>
          <w:b/>
          <w:u w:val="single"/>
        </w:rPr>
        <w:t xml:space="preserve"> </w:t>
      </w:r>
      <w:r>
        <w:rPr>
          <w:b/>
          <w:u w:val="single"/>
        </w:rPr>
        <w:t>6</w:t>
      </w:r>
      <w:r>
        <w:rPr>
          <w:rFonts w:hint="eastAsia"/>
          <w:b/>
          <w:u w:val="single"/>
        </w:rPr>
        <w:t xml:space="preserve"> </w:t>
      </w:r>
      <w:r w:rsidRPr="007E427D">
        <w:rPr>
          <w:rFonts w:hint="eastAsia"/>
          <w:b/>
        </w:rPr>
        <w:t>月</w:t>
      </w:r>
      <w:r w:rsidRPr="007E427D">
        <w:rPr>
          <w:rFonts w:hint="eastAsia"/>
          <w:b/>
          <w:u w:val="single"/>
        </w:rPr>
        <w:t xml:space="preserve"> </w:t>
      </w:r>
      <w:r>
        <w:rPr>
          <w:b/>
          <w:u w:val="single"/>
        </w:rPr>
        <w:t>11</w:t>
      </w:r>
      <w:r>
        <w:rPr>
          <w:rFonts w:hint="eastAsia"/>
          <w:b/>
          <w:u w:val="single"/>
        </w:rPr>
        <w:t xml:space="preserve"> </w:t>
      </w:r>
      <w:r w:rsidRPr="007E427D">
        <w:rPr>
          <w:rFonts w:hint="eastAsia"/>
          <w:b/>
        </w:rPr>
        <w:t>日</w:t>
      </w:r>
      <w:r w:rsidRPr="00684678">
        <w:rPr>
          <w:rFonts w:hint="eastAsia"/>
        </w:rPr>
        <w:t>晚</w:t>
      </w:r>
      <w:r w:rsidRPr="00684678">
        <w:rPr>
          <w:rFonts w:hint="eastAsia"/>
        </w:rPr>
        <w:t>18:00-19:00</w:t>
      </w:r>
      <w:r w:rsidRPr="00684678">
        <w:rPr>
          <w:rFonts w:hint="eastAsia"/>
        </w:rPr>
        <w:t>将作业打印稿交至</w:t>
      </w:r>
      <w:r>
        <w:rPr>
          <w:rFonts w:hint="eastAsia"/>
        </w:rPr>
        <w:t>二</w:t>
      </w:r>
      <w:r w:rsidRPr="00684678">
        <w:rPr>
          <w:rFonts w:hint="eastAsia"/>
        </w:rPr>
        <w:t>教</w:t>
      </w:r>
      <w:r w:rsidRPr="00684678">
        <w:rPr>
          <w:rFonts w:hint="eastAsia"/>
        </w:rPr>
        <w:t>H</w:t>
      </w:r>
      <w:r>
        <w:t>2209</w:t>
      </w:r>
      <w:r>
        <w:rPr>
          <w:rFonts w:hint="eastAsia"/>
        </w:rPr>
        <w:t>教室夏娟老师</w:t>
      </w:r>
      <w:r w:rsidRPr="00684678">
        <w:rPr>
          <w:rFonts w:hint="eastAsia"/>
        </w:rPr>
        <w:t>。</w:t>
      </w:r>
      <w:r w:rsidRPr="00331A57">
        <w:rPr>
          <w:rFonts w:hint="eastAsia"/>
          <w:b/>
        </w:rPr>
        <w:t>封面</w:t>
      </w:r>
      <w:r w:rsidRPr="00331A57">
        <w:rPr>
          <w:b/>
        </w:rPr>
        <w:t>须签名</w:t>
      </w:r>
      <w:r>
        <w:rPr>
          <w:rFonts w:hint="eastAsia"/>
        </w:rPr>
        <w:t>。</w:t>
      </w:r>
      <w:r w:rsidRPr="00684678">
        <w:rPr>
          <w:rFonts w:hint="eastAsia"/>
        </w:rPr>
        <w:t>并将作业电子版提交至</w:t>
      </w:r>
      <w:r>
        <w:rPr>
          <w:rFonts w:hint="eastAsia"/>
        </w:rPr>
        <w:t>E-learning</w:t>
      </w:r>
      <w:r w:rsidRPr="00684678">
        <w:rPr>
          <w:rFonts w:hint="eastAsia"/>
        </w:rPr>
        <w:t>。</w:t>
      </w:r>
      <w:r>
        <w:rPr>
          <w:rFonts w:hint="eastAsia"/>
        </w:rPr>
        <w:t>个别需改写的可顺延三天，最迟于</w:t>
      </w:r>
      <w:r w:rsidRPr="00116416">
        <w:rPr>
          <w:rFonts w:hint="eastAsia"/>
          <w:b/>
          <w:u w:val="single"/>
        </w:rPr>
        <w:t xml:space="preserve"> </w:t>
      </w:r>
      <w:r>
        <w:rPr>
          <w:b/>
          <w:u w:val="single"/>
        </w:rPr>
        <w:t>6</w:t>
      </w:r>
      <w:r>
        <w:rPr>
          <w:rFonts w:hint="eastAsia"/>
          <w:b/>
          <w:u w:val="single"/>
        </w:rPr>
        <w:t xml:space="preserve"> </w:t>
      </w:r>
      <w:r w:rsidRPr="00116416">
        <w:rPr>
          <w:rFonts w:hint="eastAsia"/>
          <w:b/>
        </w:rPr>
        <w:t>月</w:t>
      </w:r>
      <w:r w:rsidRPr="00116416">
        <w:rPr>
          <w:rFonts w:hint="eastAsia"/>
          <w:b/>
          <w:u w:val="single"/>
        </w:rPr>
        <w:t xml:space="preserve"> </w:t>
      </w:r>
      <w:r>
        <w:rPr>
          <w:b/>
          <w:u w:val="single"/>
        </w:rPr>
        <w:t>14</w:t>
      </w:r>
      <w:r>
        <w:rPr>
          <w:rFonts w:hint="eastAsia"/>
          <w:b/>
          <w:u w:val="single"/>
        </w:rPr>
        <w:t xml:space="preserve"> </w:t>
      </w:r>
      <w:r w:rsidRPr="00116416">
        <w:rPr>
          <w:rFonts w:hint="eastAsia"/>
          <w:b/>
        </w:rPr>
        <w:t>日</w:t>
      </w:r>
      <w:r>
        <w:rPr>
          <w:rFonts w:hint="eastAsia"/>
        </w:rPr>
        <w:t>之前全部交毕。逾期按零分处理。</w:t>
      </w:r>
    </w:p>
    <w:p w14:paraId="3C601D7E" w14:textId="77777777" w:rsidR="00CF6F46" w:rsidRPr="001F51D2" w:rsidRDefault="00CF6F46" w:rsidP="00CF6F46">
      <w:pPr>
        <w:spacing w:line="160" w:lineRule="atLeast"/>
        <w:rPr>
          <w:bCs/>
          <w:sz w:val="18"/>
        </w:rPr>
      </w:pPr>
    </w:p>
    <w:p w14:paraId="4E58480F" w14:textId="77777777" w:rsidR="00CF6F46" w:rsidRDefault="00CF6F46" w:rsidP="00CF6F46">
      <w:pPr>
        <w:spacing w:line="160" w:lineRule="atLeast"/>
        <w:rPr>
          <w:b/>
          <w:bCs/>
          <w:sz w:val="28"/>
          <w:szCs w:val="28"/>
        </w:rPr>
      </w:pPr>
    </w:p>
    <w:p w14:paraId="1883B547" w14:textId="77777777" w:rsidR="00CF6F46" w:rsidRDefault="00CF6F46" w:rsidP="00CF6F46">
      <w:pPr>
        <w:spacing w:line="160" w:lineRule="atLeast"/>
        <w:rPr>
          <w:b/>
          <w:bCs/>
          <w:sz w:val="28"/>
          <w:szCs w:val="28"/>
        </w:rPr>
      </w:pPr>
    </w:p>
    <w:p w14:paraId="0FCE138D" w14:textId="77777777" w:rsidR="00CF6F46" w:rsidRDefault="00CF6F46" w:rsidP="00CF6F46">
      <w:pPr>
        <w:spacing w:line="160" w:lineRule="atLeast"/>
        <w:rPr>
          <w:b/>
          <w:bCs/>
          <w:sz w:val="28"/>
          <w:szCs w:val="28"/>
        </w:rPr>
      </w:pPr>
    </w:p>
    <w:p w14:paraId="6FD0C8E2" w14:textId="77777777" w:rsidR="00CF6F46" w:rsidRDefault="00CF6F46" w:rsidP="00CF6F46">
      <w:pPr>
        <w:spacing w:line="160" w:lineRule="atLeast"/>
        <w:rPr>
          <w:b/>
          <w:bCs/>
          <w:sz w:val="28"/>
          <w:szCs w:val="28"/>
        </w:rPr>
      </w:pPr>
    </w:p>
    <w:p w14:paraId="37B77CF0" w14:textId="77777777" w:rsidR="00CF6F46" w:rsidRDefault="00CF6F46" w:rsidP="00CF6F46">
      <w:pPr>
        <w:spacing w:line="160" w:lineRule="atLeast"/>
        <w:rPr>
          <w:b/>
          <w:bCs/>
          <w:sz w:val="28"/>
          <w:szCs w:val="28"/>
        </w:rPr>
      </w:pPr>
    </w:p>
    <w:p w14:paraId="1540E054" w14:textId="77777777" w:rsidR="00CF6F46" w:rsidRDefault="00CF6F46" w:rsidP="00CF6F46">
      <w:pPr>
        <w:spacing w:line="160" w:lineRule="atLeast"/>
        <w:rPr>
          <w:b/>
          <w:bCs/>
          <w:sz w:val="28"/>
          <w:szCs w:val="28"/>
        </w:rPr>
      </w:pPr>
    </w:p>
    <w:p w14:paraId="74EAA186" w14:textId="77777777" w:rsidR="00CF6F46" w:rsidRDefault="00CF6F46" w:rsidP="00CF6F46">
      <w:pPr>
        <w:spacing w:line="160" w:lineRule="atLeast"/>
        <w:rPr>
          <w:b/>
          <w:bCs/>
          <w:sz w:val="28"/>
          <w:szCs w:val="28"/>
        </w:rPr>
      </w:pPr>
    </w:p>
    <w:p w14:paraId="6843758F" w14:textId="77777777" w:rsidR="00CF6F46" w:rsidRDefault="00CF6F46" w:rsidP="00CF6F46">
      <w:pPr>
        <w:spacing w:line="160" w:lineRule="atLeast"/>
        <w:rPr>
          <w:b/>
          <w:bCs/>
          <w:sz w:val="28"/>
          <w:szCs w:val="28"/>
        </w:rPr>
      </w:pPr>
    </w:p>
    <w:p w14:paraId="7F01CDBB" w14:textId="77777777" w:rsidR="00CF6F46" w:rsidRDefault="00CF6F46" w:rsidP="00CF6F46">
      <w:pPr>
        <w:spacing w:line="160" w:lineRule="atLeast"/>
        <w:rPr>
          <w:b/>
          <w:bCs/>
          <w:sz w:val="28"/>
          <w:szCs w:val="28"/>
        </w:rPr>
      </w:pPr>
    </w:p>
    <w:p w14:paraId="033E7686" w14:textId="77777777" w:rsidR="00CF6F46" w:rsidRDefault="00CF6F46" w:rsidP="00CF6F46">
      <w:pPr>
        <w:spacing w:line="160" w:lineRule="atLeast"/>
        <w:rPr>
          <w:b/>
          <w:bCs/>
          <w:sz w:val="28"/>
          <w:szCs w:val="28"/>
        </w:rPr>
      </w:pPr>
    </w:p>
    <w:p w14:paraId="0E55A243" w14:textId="77777777" w:rsidR="00CF6F46" w:rsidRDefault="00CF6F46" w:rsidP="00CF6F46">
      <w:pPr>
        <w:spacing w:line="160" w:lineRule="atLeast"/>
        <w:rPr>
          <w:b/>
          <w:bCs/>
          <w:sz w:val="28"/>
          <w:szCs w:val="28"/>
        </w:rPr>
      </w:pPr>
    </w:p>
    <w:p w14:paraId="063EA4EF" w14:textId="77777777" w:rsidR="00CF6F46" w:rsidRDefault="00CF6F46" w:rsidP="00CF6F46">
      <w:pPr>
        <w:spacing w:line="160" w:lineRule="atLeast"/>
        <w:rPr>
          <w:b/>
          <w:bCs/>
          <w:sz w:val="28"/>
          <w:szCs w:val="28"/>
        </w:rPr>
      </w:pPr>
    </w:p>
    <w:p w14:paraId="2C4A1EF8" w14:textId="77777777" w:rsidR="00CF6F46" w:rsidRDefault="00CF6F46" w:rsidP="00CF6F46">
      <w:pPr>
        <w:spacing w:line="160" w:lineRule="atLeast"/>
        <w:rPr>
          <w:b/>
          <w:bCs/>
          <w:sz w:val="28"/>
          <w:szCs w:val="28"/>
        </w:rPr>
      </w:pPr>
    </w:p>
    <w:p w14:paraId="3292E823" w14:textId="77777777" w:rsidR="00CF6F46" w:rsidRDefault="00CF6F46" w:rsidP="00CF6F46">
      <w:pPr>
        <w:spacing w:line="160" w:lineRule="atLeast"/>
        <w:rPr>
          <w:b/>
          <w:bCs/>
          <w:sz w:val="28"/>
          <w:szCs w:val="28"/>
        </w:rPr>
      </w:pPr>
    </w:p>
    <w:p w14:paraId="48E04A9A" w14:textId="77777777" w:rsidR="00CF6F46" w:rsidRDefault="00CF6F46" w:rsidP="00CF6F46">
      <w:pPr>
        <w:spacing w:line="160" w:lineRule="atLeast"/>
        <w:rPr>
          <w:b/>
          <w:bCs/>
          <w:sz w:val="28"/>
          <w:szCs w:val="28"/>
        </w:rPr>
      </w:pPr>
    </w:p>
    <w:p w14:paraId="5F9ABF26" w14:textId="77777777" w:rsidR="00CF6F46" w:rsidRPr="00BC224E" w:rsidRDefault="00CF6F46" w:rsidP="00CF6F46">
      <w:pPr>
        <w:spacing w:line="160" w:lineRule="atLeast"/>
        <w:rPr>
          <w:b/>
          <w:bCs/>
          <w:sz w:val="28"/>
          <w:szCs w:val="28"/>
        </w:rPr>
      </w:pPr>
    </w:p>
    <w:p w14:paraId="2D0D77D5" w14:textId="77777777" w:rsidR="001F339C" w:rsidRPr="00C04A57" w:rsidRDefault="001F339C" w:rsidP="00700979">
      <w:pPr>
        <w:jc w:val="center"/>
        <w:rPr>
          <w:rFonts w:ascii="STSong" w:eastAsia="STSong" w:hAnsi="STSong"/>
          <w:b/>
        </w:rPr>
      </w:pPr>
      <w:r w:rsidRPr="00C04A57">
        <w:rPr>
          <w:rFonts w:ascii="STSong" w:eastAsia="STSong" w:hAnsi="STSong" w:hint="eastAsia"/>
          <w:b/>
        </w:rPr>
        <w:lastRenderedPageBreak/>
        <w:t>大学生心理健康问题及应对措施</w:t>
      </w:r>
    </w:p>
    <w:p w14:paraId="78BAF859" w14:textId="08E0F300" w:rsidR="001F339C" w:rsidRPr="00700979" w:rsidRDefault="001F339C" w:rsidP="00700979">
      <w:pPr>
        <w:spacing w:beforeLines="50" w:before="211" w:afterLines="50" w:after="211"/>
        <w:rPr>
          <w:rFonts w:ascii="STSong" w:eastAsia="STSong" w:hAnsi="STSong" w:hint="eastAsia"/>
          <w:b/>
        </w:rPr>
      </w:pPr>
      <w:r w:rsidRPr="007556BC">
        <w:rPr>
          <w:rFonts w:ascii="STSong" w:eastAsia="STSong" w:hAnsi="STSong" w:hint="eastAsia"/>
          <w:b/>
        </w:rPr>
        <w:t>摘要</w:t>
      </w:r>
      <w:r w:rsidRPr="00700979">
        <w:rPr>
          <w:rFonts w:ascii="STSong" w:eastAsia="STSong" w:hAnsi="STSong" w:hint="eastAsia"/>
        </w:rPr>
        <w:t>：</w:t>
      </w:r>
      <w:r w:rsidR="00857504" w:rsidRPr="00700979">
        <w:rPr>
          <w:rFonts w:ascii="STSong" w:eastAsia="STSong" w:hAnsi="STSong" w:hint="eastAsia"/>
        </w:rPr>
        <w:t>大学生的心理健康问题是社会性的问题，因为心理健康是人类健康的重要组成部分，大学生又是承载着社会希望的特殊智识群体。</w:t>
      </w:r>
      <w:r w:rsidR="00700979" w:rsidRPr="00700979">
        <w:rPr>
          <w:rFonts w:ascii="STSong" w:eastAsia="STSong" w:hAnsi="STSong" w:hint="eastAsia"/>
        </w:rPr>
        <w:t>在将心理状态</w:t>
      </w:r>
      <w:r w:rsidR="00700979" w:rsidRPr="00700979">
        <w:rPr>
          <w:rFonts w:ascii="STSong" w:eastAsia="STSong" w:hAnsi="STSong" w:hint="eastAsia"/>
        </w:rPr>
        <w:t>分为四个等级水平：健康状态、不良状态、心理障碍与心理疾病</w:t>
      </w:r>
      <w:r w:rsidR="00700979" w:rsidRPr="00700979">
        <w:rPr>
          <w:rFonts w:ascii="STSong" w:eastAsia="STSong" w:hAnsi="STSong" w:hint="eastAsia"/>
        </w:rPr>
        <w:t>后，本文发现20%以上的大学生心理状态都处于不良状态。而导致心理困扰的诱</w:t>
      </w:r>
      <w:r w:rsidR="00700979">
        <w:rPr>
          <w:rFonts w:ascii="STSong" w:eastAsia="STSong" w:hAnsi="STSong" w:hint="eastAsia"/>
        </w:rPr>
        <w:t>因大致</w:t>
      </w:r>
      <w:r w:rsidR="00700979" w:rsidRPr="00700979">
        <w:rPr>
          <w:rFonts w:ascii="STSong" w:eastAsia="STSong" w:hAnsi="STSong" w:hint="eastAsia"/>
        </w:rPr>
        <w:t>有</w:t>
      </w:r>
      <w:r w:rsidR="00700979" w:rsidRPr="00700979">
        <w:rPr>
          <w:rFonts w:ascii="STSong" w:eastAsia="STSong" w:hAnsi="STSong" w:hint="eastAsia"/>
        </w:rPr>
        <w:t>适应性问题</w:t>
      </w:r>
      <w:r w:rsidR="00700979" w:rsidRPr="00700979">
        <w:rPr>
          <w:rFonts w:ascii="STSong" w:eastAsia="STSong" w:hAnsi="STSong" w:hint="eastAsia"/>
        </w:rPr>
        <w:t>、</w:t>
      </w:r>
      <w:r w:rsidR="00700979" w:rsidRPr="00700979">
        <w:rPr>
          <w:rFonts w:ascii="STSong" w:eastAsia="STSong" w:hAnsi="STSong" w:hint="eastAsia"/>
        </w:rPr>
        <w:t>学习问题</w:t>
      </w:r>
      <w:r w:rsidR="00700979" w:rsidRPr="00700979">
        <w:rPr>
          <w:rFonts w:ascii="STSong" w:eastAsia="STSong" w:hAnsi="STSong" w:hint="eastAsia"/>
        </w:rPr>
        <w:t>、</w:t>
      </w:r>
      <w:r w:rsidR="00700979" w:rsidRPr="00700979">
        <w:rPr>
          <w:rFonts w:ascii="STSong" w:eastAsia="STSong" w:hAnsi="STSong" w:hint="eastAsia"/>
        </w:rPr>
        <w:t>人际交往问题</w:t>
      </w:r>
      <w:r w:rsidR="00700979" w:rsidRPr="00700979">
        <w:rPr>
          <w:rFonts w:ascii="STSong" w:eastAsia="STSong" w:hAnsi="STSong" w:hint="eastAsia"/>
        </w:rPr>
        <w:t>和</w:t>
      </w:r>
      <w:r w:rsidR="00700979" w:rsidRPr="00700979">
        <w:rPr>
          <w:rFonts w:ascii="STSong" w:eastAsia="STSong" w:hAnsi="STSong" w:hint="eastAsia"/>
        </w:rPr>
        <w:t>就业问题</w:t>
      </w:r>
      <w:r w:rsidR="00700979" w:rsidRPr="00700979">
        <w:rPr>
          <w:rFonts w:ascii="STSong" w:eastAsia="STSong" w:hAnsi="STSong" w:hint="eastAsia"/>
        </w:rPr>
        <w:t>。</w:t>
      </w:r>
      <w:r w:rsidR="00700979">
        <w:rPr>
          <w:rFonts w:ascii="STSong" w:eastAsia="STSong" w:hAnsi="STSong" w:hint="eastAsia"/>
        </w:rPr>
        <w:t>本文进一步梳理了复旦大学现存和待建立的</w:t>
      </w:r>
      <w:r w:rsidR="00700979" w:rsidRPr="00700979">
        <w:rPr>
          <w:rFonts w:ascii="STSong" w:eastAsia="STSong" w:hAnsi="STSong" w:hint="eastAsia"/>
        </w:rPr>
        <w:t>学生心理健康促进措施</w:t>
      </w:r>
      <w:r w:rsidR="00700979">
        <w:rPr>
          <w:rFonts w:ascii="STSong" w:eastAsia="STSong" w:hAnsi="STSong" w:hint="eastAsia"/>
        </w:rPr>
        <w:t>，并于结论部分提出了自己的建议。</w:t>
      </w:r>
    </w:p>
    <w:p w14:paraId="37D66398" w14:textId="74DA155A" w:rsidR="001F339C" w:rsidRDefault="001F339C" w:rsidP="008554CF">
      <w:pPr>
        <w:jc w:val="both"/>
        <w:rPr>
          <w:rFonts w:ascii="STSong" w:eastAsia="STSong" w:hAnsi="STSong"/>
        </w:rPr>
      </w:pPr>
      <w:r w:rsidRPr="007556BC">
        <w:rPr>
          <w:rFonts w:ascii="STSong" w:eastAsia="STSong" w:hAnsi="STSong" w:hint="eastAsia"/>
          <w:b/>
        </w:rPr>
        <w:t>关键词</w:t>
      </w:r>
      <w:r w:rsidR="007556BC">
        <w:rPr>
          <w:rFonts w:ascii="STSong" w:eastAsia="STSong" w:hAnsi="STSong" w:hint="eastAsia"/>
        </w:rPr>
        <w:t>：大学生；心理健康；心理问题；心理咨询</w:t>
      </w:r>
      <w:r>
        <w:rPr>
          <w:rFonts w:ascii="STSong" w:eastAsia="STSong" w:hAnsi="STSong" w:hint="eastAsia"/>
        </w:rPr>
        <w:t>；朋辈互助</w:t>
      </w:r>
    </w:p>
    <w:p w14:paraId="36B7A266" w14:textId="77777777" w:rsidR="001F339C" w:rsidRDefault="001F339C" w:rsidP="008554CF">
      <w:pPr>
        <w:jc w:val="both"/>
        <w:rPr>
          <w:rFonts w:ascii="STSong" w:eastAsia="STSong" w:hAnsi="STSong"/>
        </w:rPr>
      </w:pPr>
    </w:p>
    <w:p w14:paraId="60AEA8E6" w14:textId="0F7738F5" w:rsidR="00B81215" w:rsidRDefault="005A7F0D" w:rsidP="008554CF">
      <w:pPr>
        <w:ind w:firstLine="420"/>
        <w:jc w:val="both"/>
        <w:rPr>
          <w:rFonts w:ascii="STSong" w:eastAsia="STSong" w:hAnsi="STSong" w:hint="eastAsia"/>
          <w:color w:val="000000" w:themeColor="text1"/>
        </w:rPr>
      </w:pPr>
      <w:r>
        <w:rPr>
          <w:rFonts w:ascii="STSong" w:eastAsia="STSong" w:hAnsi="STSong" w:hint="eastAsia"/>
        </w:rPr>
        <w:t>大学生，作为社会上的智识阶级和被寄予厚</w:t>
      </w:r>
      <w:r w:rsidR="0051040A">
        <w:rPr>
          <w:rFonts w:ascii="STSong" w:eastAsia="STSong" w:hAnsi="STSong" w:hint="eastAsia"/>
        </w:rPr>
        <w:t>望的</w:t>
      </w:r>
      <w:r w:rsidR="00BE629C">
        <w:rPr>
          <w:rFonts w:ascii="STSong" w:eastAsia="STSong" w:hAnsi="STSong" w:hint="eastAsia"/>
        </w:rPr>
        <w:t>特殊群体，如今却频频</w:t>
      </w:r>
      <w:r>
        <w:rPr>
          <w:rFonts w:ascii="STSong" w:eastAsia="STSong" w:hAnsi="STSong" w:hint="eastAsia"/>
        </w:rPr>
        <w:t>陷入心理障碍或是抑郁倾向的迷障。</w:t>
      </w:r>
      <w:r w:rsidR="009972F6">
        <w:rPr>
          <w:rFonts w:ascii="STSong" w:eastAsia="STSong" w:hAnsi="STSong" w:hint="eastAsia"/>
        </w:rPr>
        <w:t>尚洪娟的调查显示大学生的情绪障碍主要有自卑、焦虑、抑郁、愤怒等情绪</w:t>
      </w:r>
      <w:r w:rsidR="009972F6">
        <w:rPr>
          <w:rStyle w:val="a5"/>
          <w:rFonts w:ascii="STSong" w:eastAsia="STSong" w:hAnsi="STSong"/>
        </w:rPr>
        <w:footnoteReference w:id="1"/>
      </w:r>
      <w:r w:rsidR="009972F6" w:rsidRPr="00596FCD">
        <w:rPr>
          <w:rFonts w:ascii="STSong" w:eastAsia="STSong" w:hAnsi="STSong" w:hint="eastAsia"/>
          <w:color w:val="000000" w:themeColor="text1"/>
        </w:rPr>
        <w:t>。</w:t>
      </w:r>
      <w:r w:rsidR="00B81215">
        <w:rPr>
          <w:rFonts w:ascii="STSong" w:eastAsia="STSong" w:hAnsi="STSong" w:hint="eastAsia"/>
        </w:rPr>
        <w:t>当代大学生</w:t>
      </w:r>
      <w:r w:rsidR="00B81215">
        <w:rPr>
          <w:rFonts w:ascii="STSong" w:eastAsia="STSong" w:hAnsi="STSong" w:hint="eastAsia"/>
        </w:rPr>
        <w:t>的</w:t>
      </w:r>
      <w:r w:rsidR="00B81215">
        <w:rPr>
          <w:rFonts w:ascii="STSong" w:eastAsia="STSong" w:hAnsi="STSong" w:hint="eastAsia"/>
        </w:rPr>
        <w:t>心理健康问题</w:t>
      </w:r>
      <w:r w:rsidR="00B81215">
        <w:rPr>
          <w:rFonts w:ascii="STSong" w:eastAsia="STSong" w:hAnsi="STSong" w:hint="eastAsia"/>
        </w:rPr>
        <w:t>不只</w:t>
      </w:r>
      <w:r w:rsidR="00B81215">
        <w:rPr>
          <w:rFonts w:ascii="STSong" w:eastAsia="STSong" w:hAnsi="STSong" w:hint="eastAsia"/>
        </w:rPr>
        <w:t>是</w:t>
      </w:r>
      <w:r w:rsidR="00B81215">
        <w:rPr>
          <w:rFonts w:ascii="STSong" w:eastAsia="STSong" w:hAnsi="STSong" w:hint="eastAsia"/>
        </w:rPr>
        <w:t>个体</w:t>
      </w:r>
      <w:r w:rsidR="00B81215">
        <w:rPr>
          <w:rFonts w:ascii="STSong" w:eastAsia="STSong" w:hAnsi="STSong" w:hint="eastAsia"/>
        </w:rPr>
        <w:t>的困扰，而更倾向于体现社会中潜藏的各种顽疾，</w:t>
      </w:r>
      <w:r w:rsidR="00B81215" w:rsidRPr="001708D8">
        <w:rPr>
          <w:rFonts w:ascii="STSong" w:eastAsia="STSong" w:hAnsi="STSong" w:hint="eastAsia"/>
        </w:rPr>
        <w:t>如独生子女的教育问题、网络化时代的弊端以及贫困学生的自卑焦虑等等</w:t>
      </w:r>
      <w:r w:rsidR="00B81215">
        <w:rPr>
          <w:rFonts w:ascii="STSong" w:eastAsia="STSong" w:hAnsi="STSong" w:hint="eastAsia"/>
        </w:rPr>
        <w:t>。</w:t>
      </w:r>
    </w:p>
    <w:p w14:paraId="301335CF" w14:textId="78B8E7C6" w:rsidR="0096603F" w:rsidRPr="00B81215" w:rsidRDefault="001A0C49" w:rsidP="00B81215">
      <w:pPr>
        <w:ind w:firstLine="420"/>
        <w:jc w:val="both"/>
        <w:rPr>
          <w:rFonts w:ascii="STSong" w:eastAsia="STSong" w:hAnsi="STSong"/>
        </w:rPr>
      </w:pPr>
      <w:r>
        <w:rPr>
          <w:rFonts w:ascii="STSong" w:eastAsia="STSong" w:hAnsi="STSong" w:hint="eastAsia"/>
        </w:rPr>
        <w:t>根据</w:t>
      </w:r>
      <w:r w:rsidR="005A7F0D">
        <w:rPr>
          <w:rFonts w:ascii="STSong" w:eastAsia="STSong" w:hAnsi="STSong" w:hint="eastAsia"/>
        </w:rPr>
        <w:t>世界卫生组织在</w:t>
      </w:r>
      <w:r w:rsidR="0089570D">
        <w:rPr>
          <w:rFonts w:ascii="STSong" w:eastAsia="STSong" w:hAnsi="STSong" w:hint="eastAsia"/>
        </w:rPr>
        <w:t>1998</w:t>
      </w:r>
      <w:r w:rsidR="005A7F0D">
        <w:rPr>
          <w:rFonts w:ascii="STSong" w:eastAsia="STSong" w:hAnsi="STSong" w:hint="eastAsia"/>
        </w:rPr>
        <w:t>年对于健康的定义</w:t>
      </w:r>
      <w:r>
        <w:rPr>
          <w:rFonts w:ascii="STSong" w:eastAsia="STSong" w:hAnsi="STSong" w:hint="eastAsia"/>
        </w:rPr>
        <w:t>，</w:t>
      </w:r>
      <w:r w:rsidR="005A7F0D">
        <w:rPr>
          <w:rFonts w:ascii="STSong" w:eastAsia="STSong" w:hAnsi="STSong" w:hint="eastAsia"/>
        </w:rPr>
        <w:t>健康</w:t>
      </w:r>
      <w:r w:rsidR="004E79C4">
        <w:rPr>
          <w:rFonts w:ascii="STSong" w:eastAsia="STSong" w:hAnsi="STSong" w:hint="eastAsia"/>
        </w:rPr>
        <w:t>应包括身体健康、心理健康、良好的社会适应能力和道德健康</w:t>
      </w:r>
      <w:r w:rsidR="005A7F0D">
        <w:rPr>
          <w:rFonts w:ascii="STSong" w:eastAsia="STSong" w:hAnsi="STSong" w:hint="eastAsia"/>
        </w:rPr>
        <w:t>。</w:t>
      </w:r>
      <w:r w:rsidR="004E79C4">
        <w:rPr>
          <w:rFonts w:ascii="STSong" w:eastAsia="STSong" w:hAnsi="STSong" w:hint="eastAsia"/>
        </w:rPr>
        <w:t>从这个定义出发，我们发现心理健康实则为人类健康的核心，因为它不仅“与社会成熟互为因果</w:t>
      </w:r>
      <w:r w:rsidR="004E79C4">
        <w:rPr>
          <w:rStyle w:val="a5"/>
          <w:rFonts w:ascii="STSong" w:eastAsia="STSong" w:hAnsi="STSong"/>
        </w:rPr>
        <w:footnoteReference w:id="2"/>
      </w:r>
      <w:r w:rsidR="004E79C4">
        <w:rPr>
          <w:rFonts w:ascii="STSong" w:eastAsia="STSong" w:hAnsi="STSong" w:hint="eastAsia"/>
        </w:rPr>
        <w:t>”，而且在某种意义上也将“道德健康”包含其中。</w:t>
      </w:r>
      <w:r w:rsidR="00B81215">
        <w:rPr>
          <w:rFonts w:ascii="STSong" w:eastAsia="STSong" w:hAnsi="STSong" w:hint="eastAsia"/>
        </w:rPr>
        <w:t>而</w:t>
      </w:r>
      <w:r w:rsidR="0096603F">
        <w:rPr>
          <w:rFonts w:ascii="STSong" w:eastAsia="STSong" w:hAnsi="STSong" w:hint="eastAsia"/>
        </w:rPr>
        <w:t>根据林崇德的社会和谐理论，个体内心自我和谐、人际心理和谐、社会心理和谐</w:t>
      </w:r>
      <w:r w:rsidR="007E41BC">
        <w:rPr>
          <w:rStyle w:val="a5"/>
          <w:rFonts w:ascii="STSong" w:eastAsia="STSong" w:hAnsi="STSong"/>
        </w:rPr>
        <w:footnoteReference w:id="3"/>
      </w:r>
      <w:r w:rsidR="0096603F">
        <w:rPr>
          <w:rFonts w:ascii="STSong" w:eastAsia="STSong" w:hAnsi="STSong" w:hint="eastAsia"/>
        </w:rPr>
        <w:t>这三个层面的和谐是相辅相成、相互影响的。一方面的失衡，很有可能会引起严重的社会</w:t>
      </w:r>
      <w:r w:rsidR="007D742F">
        <w:rPr>
          <w:rFonts w:ascii="STSong" w:eastAsia="STSong" w:hAnsi="STSong" w:hint="eastAsia"/>
        </w:rPr>
        <w:t>不</w:t>
      </w:r>
      <w:r w:rsidR="009972F6">
        <w:rPr>
          <w:rFonts w:ascii="STSong" w:eastAsia="STSong" w:hAnsi="STSong" w:hint="eastAsia"/>
        </w:rPr>
        <w:t>和谐</w:t>
      </w:r>
      <w:r w:rsidR="0096603F">
        <w:rPr>
          <w:rFonts w:ascii="STSong" w:eastAsia="STSong" w:hAnsi="STSong" w:hint="eastAsia"/>
        </w:rPr>
        <w:t>问题。</w:t>
      </w:r>
      <w:r w:rsidR="001708D8">
        <w:rPr>
          <w:rFonts w:ascii="STSong" w:eastAsia="STSong" w:hAnsi="STSong" w:hint="eastAsia"/>
        </w:rPr>
        <w:t>可见，大学生的</w:t>
      </w:r>
      <w:r w:rsidR="001708D8" w:rsidRPr="001708D8">
        <w:rPr>
          <w:rFonts w:ascii="STSong" w:eastAsia="STSong" w:hAnsi="STSong" w:hint="eastAsia"/>
        </w:rPr>
        <w:t>心理健康问题是一个社会性问题，需要引起人们更多的直视和重视。</w:t>
      </w:r>
    </w:p>
    <w:p w14:paraId="260F27E0" w14:textId="77A39C4F" w:rsidR="00A90829" w:rsidRPr="009972F6" w:rsidRDefault="009A428B" w:rsidP="008554CF">
      <w:pPr>
        <w:ind w:firstLine="420"/>
        <w:jc w:val="both"/>
        <w:rPr>
          <w:rFonts w:ascii="STSong" w:eastAsia="STSong" w:hAnsi="STSong"/>
        </w:rPr>
      </w:pPr>
      <w:r>
        <w:rPr>
          <w:rFonts w:ascii="STSong" w:eastAsia="STSong" w:hAnsi="STSong" w:hint="eastAsia"/>
        </w:rPr>
        <w:t>笔者曾于大二第一学期陷入抑郁情绪</w:t>
      </w:r>
      <w:r w:rsidR="001708D8">
        <w:rPr>
          <w:rFonts w:ascii="STSong" w:eastAsia="STSong" w:hAnsi="STSong" w:hint="eastAsia"/>
        </w:rPr>
        <w:t>之</w:t>
      </w:r>
      <w:r>
        <w:rPr>
          <w:rFonts w:ascii="STSong" w:eastAsia="STSong" w:hAnsi="STSong" w:hint="eastAsia"/>
        </w:rPr>
        <w:t>中，在经过自我心理建设的屡屡失败后，最后在东方医院接受了心理科室的</w:t>
      </w:r>
      <w:r w:rsidR="00902E2B">
        <w:rPr>
          <w:rFonts w:ascii="STSong" w:eastAsia="STSong" w:hAnsi="STSong" w:hint="eastAsia"/>
        </w:rPr>
        <w:t>两次专业诊治。在经过了两个月的服药和量表测试后，最终幸运地克服了“适应障碍”和“抑郁倾向”，如今</w:t>
      </w:r>
      <w:r>
        <w:rPr>
          <w:rFonts w:ascii="STSong" w:eastAsia="STSong" w:hAnsi="STSong" w:hint="eastAsia"/>
        </w:rPr>
        <w:t>日常</w:t>
      </w:r>
      <w:r w:rsidR="00902E2B">
        <w:rPr>
          <w:rFonts w:ascii="STSong" w:eastAsia="STSong" w:hAnsi="STSong" w:hint="eastAsia"/>
        </w:rPr>
        <w:t>生活已经从</w:t>
      </w:r>
      <w:r>
        <w:rPr>
          <w:rFonts w:ascii="STSong" w:eastAsia="STSong" w:hAnsi="STSong" w:hint="eastAsia"/>
        </w:rPr>
        <w:t>失眠、</w:t>
      </w:r>
      <w:r w:rsidR="002A7ED7">
        <w:rPr>
          <w:rFonts w:ascii="STSong" w:eastAsia="STSong" w:hAnsi="STSong" w:hint="eastAsia"/>
        </w:rPr>
        <w:t>抑郁、焦虑的状态中渐渐回到了健康状态</w:t>
      </w:r>
      <w:r>
        <w:rPr>
          <w:rFonts w:ascii="STSong" w:eastAsia="STSong" w:hAnsi="STSong" w:hint="eastAsia"/>
        </w:rPr>
        <w:t>。</w:t>
      </w:r>
      <w:r w:rsidR="00BE629C">
        <w:rPr>
          <w:rFonts w:ascii="STSong" w:eastAsia="STSong" w:hAnsi="STSong" w:hint="eastAsia"/>
        </w:rPr>
        <w:t>笔者是幸运的，因为在</w:t>
      </w:r>
      <w:r w:rsidR="00F93DD5">
        <w:rPr>
          <w:rFonts w:ascii="STSong" w:eastAsia="STSong" w:hAnsi="STSong" w:hint="eastAsia"/>
        </w:rPr>
        <w:t>与身边不少有着相同</w:t>
      </w:r>
      <w:r w:rsidR="00BE629C">
        <w:rPr>
          <w:rFonts w:ascii="STSong" w:eastAsia="STSong" w:hAnsi="STSong" w:hint="eastAsia"/>
        </w:rPr>
        <w:t>困境的同学进行</w:t>
      </w:r>
      <w:r w:rsidR="00F93DD5">
        <w:rPr>
          <w:rFonts w:ascii="STSong" w:eastAsia="STSong" w:hAnsi="STSong" w:hint="eastAsia"/>
        </w:rPr>
        <w:t>交流</w:t>
      </w:r>
      <w:r w:rsidR="00BE629C">
        <w:rPr>
          <w:rFonts w:ascii="STSong" w:eastAsia="STSong" w:hAnsi="STSong" w:hint="eastAsia"/>
        </w:rPr>
        <w:t>后，发现他们的心理问题更加难于治愈，甚至可能会伴随终生</w:t>
      </w:r>
      <w:r w:rsidR="00EC608A">
        <w:rPr>
          <w:rFonts w:ascii="STSong" w:eastAsia="STSong" w:hAnsi="STSong" w:hint="eastAsia"/>
        </w:rPr>
        <w:t>，但是很多人却畏于直视问题，抵触去医院或者心理咨询中心寻求帮助</w:t>
      </w:r>
      <w:r w:rsidR="00F93DD5">
        <w:rPr>
          <w:rFonts w:ascii="STSong" w:eastAsia="STSong" w:hAnsi="STSong" w:hint="eastAsia"/>
        </w:rPr>
        <w:t>。</w:t>
      </w:r>
      <w:r w:rsidR="007549CE">
        <w:rPr>
          <w:rFonts w:ascii="STSong" w:eastAsia="STSong" w:hAnsi="STSong" w:hint="eastAsia"/>
        </w:rPr>
        <w:t>这段经历不仅让笔者认识到大学生的心理健康问题</w:t>
      </w:r>
      <w:r w:rsidR="001B00DA">
        <w:rPr>
          <w:rFonts w:ascii="STSong" w:eastAsia="STSong" w:hAnsi="STSong" w:hint="eastAsia"/>
        </w:rPr>
        <w:t>完全不是纸上谈兵</w:t>
      </w:r>
      <w:r w:rsidR="00F93DD5">
        <w:rPr>
          <w:rFonts w:ascii="STSong" w:eastAsia="STSong" w:hAnsi="STSong" w:hint="eastAsia"/>
        </w:rPr>
        <w:t>，</w:t>
      </w:r>
      <w:r w:rsidR="00F93DD5">
        <w:rPr>
          <w:rFonts w:ascii="STSong" w:eastAsia="STSong" w:hAnsi="STSong" w:hint="eastAsia"/>
        </w:rPr>
        <w:lastRenderedPageBreak/>
        <w:t>它可能会发生在每个人身上</w:t>
      </w:r>
      <w:r w:rsidR="001B00DA">
        <w:rPr>
          <w:rFonts w:ascii="STSong" w:eastAsia="STSong" w:hAnsi="STSong" w:hint="eastAsia"/>
        </w:rPr>
        <w:t>，但是并不是每个人都能报以同等程度的重视</w:t>
      </w:r>
      <w:r w:rsidR="00F93DD5">
        <w:rPr>
          <w:rFonts w:ascii="STSong" w:eastAsia="STSong" w:hAnsi="STSong" w:hint="eastAsia"/>
        </w:rPr>
        <w:t>；更</w:t>
      </w:r>
      <w:r w:rsidR="00E52F57">
        <w:rPr>
          <w:rFonts w:ascii="STSong" w:eastAsia="STSong" w:hAnsi="STSong" w:hint="eastAsia"/>
        </w:rPr>
        <w:t>借此契机了解到了学校的各类官方或民间心理咨询组织，希望能在本文中</w:t>
      </w:r>
      <w:r w:rsidR="001B00DA">
        <w:rPr>
          <w:rFonts w:ascii="STSong" w:eastAsia="STSong" w:hAnsi="STSong" w:hint="eastAsia"/>
        </w:rPr>
        <w:t>得以呈现</w:t>
      </w:r>
      <w:r w:rsidR="00E52F57">
        <w:rPr>
          <w:rFonts w:ascii="STSong" w:eastAsia="STSong" w:hAnsi="STSong" w:hint="eastAsia"/>
        </w:rPr>
        <w:t>。</w:t>
      </w:r>
    </w:p>
    <w:p w14:paraId="55A41D69" w14:textId="2EF49373" w:rsidR="00B861A2" w:rsidRPr="001708D8" w:rsidRDefault="00BE629C" w:rsidP="008554CF">
      <w:pPr>
        <w:ind w:firstLine="420"/>
        <w:jc w:val="both"/>
        <w:rPr>
          <w:rFonts w:ascii="STSong" w:eastAsia="STSong" w:hAnsi="STSong"/>
        </w:rPr>
      </w:pPr>
      <w:r>
        <w:rPr>
          <w:rFonts w:ascii="STSong" w:eastAsia="STSong" w:hAnsi="STSong" w:hint="eastAsia"/>
        </w:rPr>
        <w:t>本文</w:t>
      </w:r>
      <w:r w:rsidR="001708D8">
        <w:rPr>
          <w:rFonts w:ascii="STSong" w:eastAsia="STSong" w:hAnsi="STSong" w:hint="eastAsia"/>
        </w:rPr>
        <w:t>综合历年文献及</w:t>
      </w:r>
      <w:r w:rsidR="00D265BF">
        <w:rPr>
          <w:rFonts w:ascii="STSong" w:eastAsia="STSong" w:hAnsi="STSong" w:hint="eastAsia"/>
        </w:rPr>
        <w:t>专业</w:t>
      </w:r>
      <w:r w:rsidR="001708D8">
        <w:rPr>
          <w:rFonts w:ascii="STSong" w:eastAsia="STSong" w:hAnsi="STSong" w:hint="eastAsia"/>
        </w:rPr>
        <w:t>书籍</w:t>
      </w:r>
      <w:r w:rsidR="001708D8" w:rsidRPr="001708D8">
        <w:rPr>
          <w:rFonts w:ascii="STSong" w:eastAsia="STSong" w:hAnsi="STSong" w:hint="eastAsia"/>
          <w:color w:val="000000" w:themeColor="text1"/>
        </w:rPr>
        <w:t>，</w:t>
      </w:r>
      <w:r w:rsidR="00996F8E" w:rsidRPr="001708D8">
        <w:rPr>
          <w:rFonts w:ascii="STSong" w:eastAsia="STSong" w:hAnsi="STSong" w:hint="eastAsia"/>
          <w:color w:val="000000" w:themeColor="text1"/>
        </w:rPr>
        <w:t>分析</w:t>
      </w:r>
      <w:r w:rsidR="005A7F0D" w:rsidRPr="001708D8">
        <w:rPr>
          <w:rFonts w:ascii="STSong" w:eastAsia="STSong" w:hAnsi="STSong" w:hint="eastAsia"/>
          <w:color w:val="000000" w:themeColor="text1"/>
        </w:rPr>
        <w:t>高校学生</w:t>
      </w:r>
      <w:r w:rsidR="005A7F0D">
        <w:rPr>
          <w:rFonts w:ascii="STSong" w:eastAsia="STSong" w:hAnsi="STSong" w:hint="eastAsia"/>
        </w:rPr>
        <w:t>的心理健康现状、</w:t>
      </w:r>
      <w:r>
        <w:rPr>
          <w:rFonts w:ascii="STSong" w:eastAsia="STSong" w:hAnsi="STSong" w:hint="eastAsia"/>
        </w:rPr>
        <w:t>探索心理</w:t>
      </w:r>
      <w:r w:rsidR="001708D8">
        <w:rPr>
          <w:rFonts w:ascii="STSong" w:eastAsia="STSong" w:hAnsi="STSong" w:hint="eastAsia"/>
        </w:rPr>
        <w:t>问题的成因，最后试以复旦大学为例，</w:t>
      </w:r>
      <w:r w:rsidR="00996F8E">
        <w:rPr>
          <w:rFonts w:ascii="STSong" w:eastAsia="STSong" w:hAnsi="STSong" w:hint="eastAsia"/>
        </w:rPr>
        <w:t>进行</w:t>
      </w:r>
      <w:r>
        <w:rPr>
          <w:rFonts w:ascii="STSong" w:eastAsia="STSong" w:hAnsi="STSong" w:hint="eastAsia"/>
        </w:rPr>
        <w:t>大学生心理健康促进措施的</w:t>
      </w:r>
      <w:r w:rsidR="00D265BF">
        <w:rPr>
          <w:rFonts w:ascii="STSong" w:eastAsia="STSong" w:hAnsi="STSong" w:hint="eastAsia"/>
        </w:rPr>
        <w:t>现状梳理，最后提出自己的</w:t>
      </w:r>
      <w:r w:rsidR="00A62B1D">
        <w:rPr>
          <w:rFonts w:ascii="STSong" w:eastAsia="STSong" w:hAnsi="STSong" w:hint="eastAsia"/>
        </w:rPr>
        <w:t>建议。</w:t>
      </w:r>
    </w:p>
    <w:p w14:paraId="760867EC" w14:textId="616DA05C" w:rsidR="00996F8E" w:rsidRPr="00393B93" w:rsidRDefault="00FA2DA1" w:rsidP="003275CD">
      <w:pPr>
        <w:pStyle w:val="a6"/>
        <w:numPr>
          <w:ilvl w:val="0"/>
          <w:numId w:val="1"/>
        </w:numPr>
        <w:spacing w:beforeLines="100" w:before="423" w:afterLines="50" w:after="211"/>
        <w:ind w:firstLineChars="0"/>
        <w:rPr>
          <w:rFonts w:ascii="STSong" w:eastAsia="STSong" w:hAnsi="STSong"/>
          <w:b/>
        </w:rPr>
      </w:pPr>
      <w:r w:rsidRPr="00393B93">
        <w:rPr>
          <w:rFonts w:ascii="STSong" w:eastAsia="STSong" w:hAnsi="STSong" w:hint="eastAsia"/>
          <w:b/>
        </w:rPr>
        <w:t>大学生心理健康</w:t>
      </w:r>
    </w:p>
    <w:p w14:paraId="319267C2" w14:textId="12823B5D" w:rsidR="0031146E" w:rsidRDefault="0031146E" w:rsidP="003275CD">
      <w:pPr>
        <w:pStyle w:val="a6"/>
        <w:numPr>
          <w:ilvl w:val="0"/>
          <w:numId w:val="3"/>
        </w:numPr>
        <w:spacing w:beforeLines="50" w:before="211" w:afterLines="50" w:after="211"/>
        <w:ind w:left="714" w:firstLineChars="0" w:hanging="357"/>
        <w:rPr>
          <w:rFonts w:ascii="STSong" w:eastAsia="STSong" w:hAnsi="STSong"/>
        </w:rPr>
      </w:pPr>
      <w:r w:rsidRPr="00393B93">
        <w:rPr>
          <w:rFonts w:ascii="STSong" w:eastAsia="STSong" w:hAnsi="STSong" w:hint="eastAsia"/>
          <w:b/>
        </w:rPr>
        <w:t>心理健康的定义</w:t>
      </w:r>
    </w:p>
    <w:p w14:paraId="13447C8E" w14:textId="34EAA457" w:rsidR="00C40ABB" w:rsidRDefault="00FB71C7" w:rsidP="008554CF">
      <w:pPr>
        <w:ind w:firstLine="360"/>
        <w:jc w:val="both"/>
        <w:rPr>
          <w:rFonts w:ascii="STSong" w:eastAsia="STSong" w:hAnsi="STSong"/>
        </w:rPr>
      </w:pPr>
      <w:r>
        <w:rPr>
          <w:rFonts w:ascii="STSong" w:eastAsia="STSong" w:hAnsi="STSong" w:hint="eastAsia"/>
        </w:rPr>
        <w:t xml:space="preserve">对于心理健康的概念，不同的中外学者如门宁格、松田岩男、英格里士、W. W. </w:t>
      </w:r>
      <w:proofErr w:type="spellStart"/>
      <w:r>
        <w:rPr>
          <w:rFonts w:ascii="STSong" w:eastAsia="STSong" w:hAnsi="STSong" w:hint="eastAsia"/>
        </w:rPr>
        <w:t>Bohem</w:t>
      </w:r>
      <w:proofErr w:type="spellEnd"/>
      <w:r>
        <w:rPr>
          <w:rFonts w:ascii="STSong" w:eastAsia="STSong" w:hAnsi="STSong" w:hint="eastAsia"/>
        </w:rPr>
        <w:t>等都分别给出了不同的界定。</w:t>
      </w:r>
      <w:r w:rsidR="00C40ABB">
        <w:rPr>
          <w:rFonts w:ascii="STSong" w:eastAsia="STSong" w:hAnsi="STSong" w:hint="eastAsia"/>
        </w:rPr>
        <w:t>这些精神病学家，</w:t>
      </w:r>
      <w:r w:rsidR="00195207">
        <w:rPr>
          <w:rFonts w:ascii="STSong" w:eastAsia="STSong" w:hAnsi="STSong" w:hint="eastAsia"/>
        </w:rPr>
        <w:t>行为主义</w:t>
      </w:r>
      <w:r w:rsidR="00C40ABB">
        <w:rPr>
          <w:rFonts w:ascii="STSong" w:eastAsia="STSong" w:hAnsi="STSong" w:hint="eastAsia"/>
        </w:rPr>
        <w:t>心理学家，</w:t>
      </w:r>
      <w:r w:rsidR="00195207">
        <w:rPr>
          <w:rFonts w:ascii="STSong" w:eastAsia="STSong" w:hAnsi="STSong" w:hint="eastAsia"/>
        </w:rPr>
        <w:t>精神分析学家，</w:t>
      </w:r>
      <w:r w:rsidR="00C40ABB">
        <w:rPr>
          <w:rFonts w:ascii="STSong" w:eastAsia="STSong" w:hAnsi="STSong" w:hint="eastAsia"/>
        </w:rPr>
        <w:t>社会学家隶属于不同的研究领域</w:t>
      </w:r>
      <w:r w:rsidR="002D6D25">
        <w:rPr>
          <w:rFonts w:ascii="STSong" w:eastAsia="STSong" w:hAnsi="STSong" w:hint="eastAsia"/>
        </w:rPr>
        <w:t>，</w:t>
      </w:r>
      <w:r w:rsidR="00C40ABB">
        <w:rPr>
          <w:rFonts w:ascii="STSong" w:eastAsia="STSong" w:hAnsi="STSong" w:hint="eastAsia"/>
        </w:rPr>
        <w:t>所依据的标准也</w:t>
      </w:r>
      <w:r w:rsidR="00106535">
        <w:rPr>
          <w:rFonts w:ascii="STSong" w:eastAsia="STSong" w:hAnsi="STSong" w:hint="eastAsia"/>
        </w:rPr>
        <w:t>颇为不同，总体来说有医学检测、自身行为标准、</w:t>
      </w:r>
      <w:r w:rsidR="00C40ABB">
        <w:rPr>
          <w:rFonts w:ascii="STSong" w:eastAsia="STSong" w:hAnsi="STSong" w:hint="eastAsia"/>
        </w:rPr>
        <w:t>经验标准、统计学标准以及社会适应标准等。</w:t>
      </w:r>
      <w:r w:rsidR="00DD1E80">
        <w:rPr>
          <w:rFonts w:ascii="STSong" w:eastAsia="STSong" w:hAnsi="STSong" w:hint="eastAsia"/>
        </w:rPr>
        <w:t>心理健康定义的不统一，既来自于文化差异、个体差异，也来自于不同学科之间的认知差异。</w:t>
      </w:r>
    </w:p>
    <w:p w14:paraId="2734EA22" w14:textId="07D689E3" w:rsidR="00DD1E80" w:rsidRPr="00FA2DA1" w:rsidRDefault="002D6D25" w:rsidP="008554CF">
      <w:pPr>
        <w:ind w:firstLine="360"/>
        <w:jc w:val="both"/>
        <w:rPr>
          <w:rFonts w:ascii="STSong" w:eastAsia="STSong" w:hAnsi="STSong"/>
        </w:rPr>
      </w:pPr>
      <w:r>
        <w:rPr>
          <w:rFonts w:ascii="STSong" w:eastAsia="STSong" w:hAnsi="STSong" w:hint="eastAsia"/>
        </w:rPr>
        <w:t>本文采用1946年第三届国际心理卫生大会的定义，即：心理健康是指在身体上、智能上、情感上与他人的心理健康不相矛盾的范围内，将个人心境发展成最佳状态。</w:t>
      </w:r>
      <w:r w:rsidR="006A40D5">
        <w:rPr>
          <w:rFonts w:ascii="STSong" w:eastAsia="STSong" w:hAnsi="STSong" w:hint="eastAsia"/>
        </w:rPr>
        <w:t>在这种定义视域下，心理健康</w:t>
      </w:r>
      <w:r w:rsidR="00C40ABB">
        <w:rPr>
          <w:rFonts w:ascii="STSong" w:eastAsia="STSong" w:hAnsi="STSong" w:hint="eastAsia"/>
        </w:rPr>
        <w:t>不仅仅指没有心理疾病</w:t>
      </w:r>
      <w:r w:rsidR="00587593">
        <w:rPr>
          <w:rFonts w:ascii="STSong" w:eastAsia="STSong" w:hAnsi="STSong" w:hint="eastAsia"/>
        </w:rPr>
        <w:t>或是心理障碍</w:t>
      </w:r>
      <w:r w:rsidR="00C40ABB">
        <w:rPr>
          <w:rFonts w:ascii="STSong" w:eastAsia="STSong" w:hAnsi="STSong" w:hint="eastAsia"/>
        </w:rPr>
        <w:t>，更代表了</w:t>
      </w:r>
      <w:r w:rsidR="00587593">
        <w:rPr>
          <w:rFonts w:ascii="STSong" w:eastAsia="STSong" w:hAnsi="STSong" w:hint="eastAsia"/>
        </w:rPr>
        <w:t>人与社会的整体和谐发展，是</w:t>
      </w:r>
      <w:r w:rsidR="00C40ABB">
        <w:rPr>
          <w:rFonts w:ascii="STSong" w:eastAsia="STSong" w:hAnsi="STSong" w:hint="eastAsia"/>
        </w:rPr>
        <w:t>一种</w:t>
      </w:r>
      <w:r w:rsidR="009945CA">
        <w:rPr>
          <w:rFonts w:ascii="STSong" w:eastAsia="STSong" w:hAnsi="STSong" w:hint="eastAsia"/>
        </w:rPr>
        <w:t>持续高效的积极心理</w:t>
      </w:r>
      <w:r w:rsidR="00C40ABB">
        <w:rPr>
          <w:rFonts w:ascii="STSong" w:eastAsia="STSong" w:hAnsi="STSong" w:hint="eastAsia"/>
        </w:rPr>
        <w:t>状态。</w:t>
      </w:r>
      <w:r w:rsidR="00195207">
        <w:rPr>
          <w:rFonts w:ascii="STSong" w:eastAsia="STSong" w:hAnsi="STSong" w:hint="eastAsia"/>
        </w:rPr>
        <w:t>我们应该摒弃过去所认为的“无病即健康”的消极心理健康观，而采用</w:t>
      </w:r>
      <w:r w:rsidR="00F768C1">
        <w:rPr>
          <w:rFonts w:ascii="STSong" w:eastAsia="STSong" w:hAnsi="STSong" w:hint="eastAsia"/>
        </w:rPr>
        <w:t>人本主义积极心理学对于心理健康的认识，因为这种认</w:t>
      </w:r>
      <w:r w:rsidR="00992D5E">
        <w:rPr>
          <w:rFonts w:ascii="STSong" w:eastAsia="STSong" w:hAnsi="STSong" w:hint="eastAsia"/>
        </w:rPr>
        <w:t>识和生命发展是同源的，即生命的终极追求，</w:t>
      </w:r>
      <w:r w:rsidR="00F768C1">
        <w:rPr>
          <w:rFonts w:ascii="STSong" w:eastAsia="STSong" w:hAnsi="STSong" w:hint="eastAsia"/>
        </w:rPr>
        <w:t>和谐、积极</w:t>
      </w:r>
      <w:r w:rsidR="00992D5E">
        <w:rPr>
          <w:rFonts w:ascii="STSong" w:eastAsia="STSong" w:hAnsi="STSong" w:hint="eastAsia"/>
        </w:rPr>
        <w:t>、</w:t>
      </w:r>
      <w:r w:rsidR="00F768C1">
        <w:rPr>
          <w:rFonts w:ascii="STSong" w:eastAsia="STSong" w:hAnsi="STSong" w:hint="eastAsia"/>
        </w:rPr>
        <w:t>快乐的发展与成长。</w:t>
      </w:r>
    </w:p>
    <w:p w14:paraId="2A5824A3" w14:textId="745F6A0A" w:rsidR="0031146E" w:rsidRPr="00393B93" w:rsidRDefault="0031146E" w:rsidP="003275CD">
      <w:pPr>
        <w:pStyle w:val="a6"/>
        <w:numPr>
          <w:ilvl w:val="0"/>
          <w:numId w:val="3"/>
        </w:numPr>
        <w:spacing w:beforeLines="50" w:before="211" w:afterLines="50" w:after="211"/>
        <w:ind w:left="714" w:firstLineChars="0" w:hanging="357"/>
        <w:rPr>
          <w:rFonts w:ascii="STSong" w:eastAsia="STSong" w:hAnsi="STSong"/>
          <w:b/>
        </w:rPr>
      </w:pPr>
      <w:r w:rsidRPr="00393B93">
        <w:rPr>
          <w:rFonts w:ascii="STSong" w:eastAsia="STSong" w:hAnsi="STSong" w:hint="eastAsia"/>
          <w:b/>
        </w:rPr>
        <w:t>心理健康的标准</w:t>
      </w:r>
    </w:p>
    <w:p w14:paraId="55AEB601" w14:textId="5443A5F0" w:rsidR="00FA2DA1" w:rsidRDefault="005A7CFB" w:rsidP="008554CF">
      <w:pPr>
        <w:ind w:firstLine="360"/>
        <w:jc w:val="both"/>
        <w:rPr>
          <w:rFonts w:ascii="STSong" w:eastAsia="STSong" w:hAnsi="STSong"/>
        </w:rPr>
      </w:pPr>
      <w:r>
        <w:rPr>
          <w:rFonts w:ascii="STSong" w:eastAsia="STSong" w:hAnsi="STSong" w:hint="eastAsia"/>
        </w:rPr>
        <w:t>在</w:t>
      </w:r>
      <w:r w:rsidR="00247FCD">
        <w:rPr>
          <w:rFonts w:ascii="STSong" w:eastAsia="STSong" w:hAnsi="STSong" w:hint="eastAsia"/>
        </w:rPr>
        <w:t>不同学者提出的诸多心理健康标准</w:t>
      </w:r>
      <w:r>
        <w:rPr>
          <w:rFonts w:ascii="STSong" w:eastAsia="STSong" w:hAnsi="STSong" w:hint="eastAsia"/>
        </w:rPr>
        <w:t>中</w:t>
      </w:r>
      <w:r w:rsidR="00247FCD">
        <w:rPr>
          <w:rFonts w:ascii="STSong" w:eastAsia="STSong" w:hAnsi="STSong" w:hint="eastAsia"/>
        </w:rPr>
        <w:t>，</w:t>
      </w:r>
      <w:r>
        <w:rPr>
          <w:rFonts w:ascii="STSong" w:eastAsia="STSong" w:hAnsi="STSong" w:hint="eastAsia"/>
        </w:rPr>
        <w:t>美国</w:t>
      </w:r>
      <w:r w:rsidR="00BB30FF">
        <w:rPr>
          <w:rFonts w:ascii="STSong" w:eastAsia="STSong" w:hAnsi="STSong" w:hint="eastAsia"/>
        </w:rPr>
        <w:t>学者坎布斯提出的四条标准；</w:t>
      </w:r>
      <w:r>
        <w:rPr>
          <w:rFonts w:ascii="STSong" w:eastAsia="STSong" w:hAnsi="STSong" w:hint="eastAsia"/>
        </w:rPr>
        <w:t>心理学家马斯洛和米特乐曼</w:t>
      </w:r>
      <w:r w:rsidR="00BB30FF">
        <w:rPr>
          <w:rFonts w:ascii="STSong" w:eastAsia="STSong" w:hAnsi="STSong" w:hint="eastAsia"/>
        </w:rPr>
        <w:t>提出</w:t>
      </w:r>
      <w:r>
        <w:rPr>
          <w:rFonts w:ascii="STSong" w:eastAsia="STSong" w:hAnsi="STSong" w:hint="eastAsia"/>
        </w:rPr>
        <w:t>的十条标准；中国学者王登峰、张伯源提出的八条标准</w:t>
      </w:r>
      <w:r w:rsidR="00BB30FF">
        <w:rPr>
          <w:rFonts w:ascii="STSong" w:eastAsia="STSong" w:hAnsi="STSong" w:hint="eastAsia"/>
        </w:rPr>
        <w:t>比较具有代表性，</w:t>
      </w:r>
      <w:r w:rsidR="00FB44CE">
        <w:rPr>
          <w:rFonts w:ascii="STSong" w:eastAsia="STSong" w:hAnsi="STSong" w:hint="eastAsia"/>
        </w:rPr>
        <w:t>他们有些是从名人的成功案例中归纳提取了健康标准，属于“精英标准”（以马斯洛为代表），而有些是秉承“众数标准”或是“生存标准”，将大多数人的主要行为特征作为衡量的标准</w:t>
      </w:r>
      <w:r w:rsidR="00727ABF">
        <w:rPr>
          <w:rFonts w:ascii="STSong" w:eastAsia="STSong" w:hAnsi="STSong" w:hint="eastAsia"/>
        </w:rPr>
        <w:t>（以我国学者为代表）</w:t>
      </w:r>
      <w:r w:rsidR="00FB44CE">
        <w:rPr>
          <w:rFonts w:ascii="STSong" w:eastAsia="STSong" w:hAnsi="STSong" w:hint="eastAsia"/>
        </w:rPr>
        <w:t>。</w:t>
      </w:r>
    </w:p>
    <w:p w14:paraId="4241D1FD" w14:textId="7512270D" w:rsidR="00727ABF" w:rsidRDefault="00727ABF" w:rsidP="008554CF">
      <w:pPr>
        <w:ind w:firstLine="360"/>
        <w:jc w:val="both"/>
        <w:rPr>
          <w:rFonts w:ascii="STSong" w:eastAsia="STSong" w:hAnsi="STSong"/>
        </w:rPr>
      </w:pPr>
      <w:r>
        <w:rPr>
          <w:rFonts w:ascii="STSong" w:eastAsia="STSong" w:hAnsi="STSong" w:hint="eastAsia"/>
        </w:rPr>
        <w:t>本文认为，鉴于大学生的个体差异巨大且处于动态变化之中，用标准去一一衡量未免是件工作量巨大的任务</w:t>
      </w:r>
      <w:r w:rsidR="00807056">
        <w:rPr>
          <w:rFonts w:ascii="STSong" w:eastAsia="STSong" w:hAnsi="STSong" w:hint="eastAsia"/>
        </w:rPr>
        <w:t>，更何况这个“标准”仍处于没有标准的模糊状态</w:t>
      </w:r>
      <w:r>
        <w:rPr>
          <w:rFonts w:ascii="STSong" w:eastAsia="STSong" w:hAnsi="STSong" w:hint="eastAsia"/>
        </w:rPr>
        <w:t>。所以本文在把心理健康视为持续积极的心理状态的前提下，根据范朝霞等人的定</w:t>
      </w:r>
      <w:r>
        <w:rPr>
          <w:rFonts w:ascii="STSong" w:eastAsia="STSong" w:hAnsi="STSong" w:hint="eastAsia"/>
        </w:rPr>
        <w:lastRenderedPageBreak/>
        <w:t>义，将大学生的心理状态分为四个等级水平：健康状态、不良状态、心理障碍与心理疾病</w:t>
      </w:r>
      <w:r w:rsidR="0044755E">
        <w:rPr>
          <w:rStyle w:val="a5"/>
          <w:rFonts w:ascii="STSong" w:eastAsia="STSong" w:hAnsi="STSong"/>
        </w:rPr>
        <w:footnoteReference w:id="4"/>
      </w:r>
      <w:r>
        <w:rPr>
          <w:rFonts w:ascii="STSong" w:eastAsia="STSong" w:hAnsi="STSong" w:hint="eastAsia"/>
        </w:rPr>
        <w:t>。</w:t>
      </w:r>
    </w:p>
    <w:p w14:paraId="293B3628" w14:textId="555EC7D7" w:rsidR="005063FA" w:rsidRDefault="00640464" w:rsidP="00D30E4A">
      <w:pPr>
        <w:ind w:firstLine="360"/>
        <w:jc w:val="both"/>
        <w:rPr>
          <w:rFonts w:ascii="STSong" w:eastAsia="STSong" w:hAnsi="STSong"/>
        </w:rPr>
      </w:pPr>
      <w:r>
        <w:rPr>
          <w:rFonts w:ascii="STSong" w:eastAsia="STSong" w:hAnsi="STSong" w:hint="eastAsia"/>
        </w:rPr>
        <w:t>值得注意的是，</w:t>
      </w:r>
      <w:r w:rsidR="00A644AD">
        <w:rPr>
          <w:rFonts w:ascii="STSong" w:eastAsia="STSong" w:hAnsi="STSong" w:hint="eastAsia"/>
        </w:rPr>
        <w:t>心理健康与不健康都是</w:t>
      </w:r>
      <w:r w:rsidR="00200E9B">
        <w:rPr>
          <w:rFonts w:ascii="STSong" w:eastAsia="STSong" w:hAnsi="STSong" w:hint="eastAsia"/>
        </w:rPr>
        <w:t>持续</w:t>
      </w:r>
      <w:r w:rsidR="00A644AD">
        <w:rPr>
          <w:rFonts w:ascii="STSong" w:eastAsia="STSong" w:hAnsi="STSong" w:hint="eastAsia"/>
        </w:rPr>
        <w:t>的状态，不能体现在偶尔出现的</w:t>
      </w:r>
      <w:r w:rsidR="00200E9B">
        <w:rPr>
          <w:rFonts w:ascii="STSong" w:eastAsia="STSong" w:hAnsi="STSong" w:hint="eastAsia"/>
        </w:rPr>
        <w:t>不良行为中；</w:t>
      </w:r>
      <w:r w:rsidR="00A644AD">
        <w:rPr>
          <w:rFonts w:ascii="STSong" w:eastAsia="STSong" w:hAnsi="STSong" w:hint="eastAsia"/>
        </w:rPr>
        <w:t>它们也是动态变化的过程，</w:t>
      </w:r>
      <w:r w:rsidR="000721E9">
        <w:rPr>
          <w:rFonts w:ascii="STSong" w:eastAsia="STSong" w:hAnsi="STSong" w:hint="eastAsia"/>
        </w:rPr>
        <w:t>比如不良状态又称为第三状态，是处于健康状态与疾病状态之间的状态，处于此状态者可以通过自身的调整或是外界的帮助而使自己的心理状态向健康状态过渡，反之则可能滑向心理障碍。也就是说，这</w:t>
      </w:r>
      <w:r w:rsidR="00200E9B">
        <w:rPr>
          <w:rFonts w:ascii="STSong" w:eastAsia="STSong" w:hAnsi="STSong" w:hint="eastAsia"/>
        </w:rPr>
        <w:t>几种状态</w:t>
      </w:r>
      <w:r w:rsidR="000721E9">
        <w:rPr>
          <w:rFonts w:ascii="STSong" w:eastAsia="STSong" w:hAnsi="STSong" w:hint="eastAsia"/>
        </w:rPr>
        <w:t>只是健康</w:t>
      </w:r>
      <w:r w:rsidR="00200E9B">
        <w:rPr>
          <w:rFonts w:ascii="STSong" w:eastAsia="STSong" w:hAnsi="STSong" w:hint="eastAsia"/>
        </w:rPr>
        <w:t>程度上的差异，而不是非此即彼、泾渭分明的对立面。</w:t>
      </w:r>
      <w:r w:rsidR="00200E9B" w:rsidRPr="00640464">
        <w:rPr>
          <w:rFonts w:ascii="STSong" w:eastAsia="STSong" w:hAnsi="STSong" w:hint="eastAsia"/>
        </w:rPr>
        <w:t xml:space="preserve"> </w:t>
      </w:r>
    </w:p>
    <w:p w14:paraId="30257154" w14:textId="77777777" w:rsidR="00D30E4A" w:rsidRPr="00D30E4A" w:rsidRDefault="00D30E4A" w:rsidP="00D30E4A">
      <w:pPr>
        <w:ind w:firstLine="360"/>
        <w:jc w:val="both"/>
        <w:rPr>
          <w:rFonts w:ascii="STSong" w:eastAsia="STSong" w:hAnsi="STSong"/>
        </w:rPr>
      </w:pPr>
    </w:p>
    <w:p w14:paraId="6F70DA9E" w14:textId="32902D3D" w:rsidR="008E4FCB" w:rsidRDefault="00FA2DA1" w:rsidP="003275CD">
      <w:pPr>
        <w:pStyle w:val="a6"/>
        <w:numPr>
          <w:ilvl w:val="0"/>
          <w:numId w:val="1"/>
        </w:numPr>
        <w:spacing w:beforeLines="100" w:before="423" w:afterLines="50" w:after="211"/>
        <w:ind w:firstLineChars="0"/>
        <w:rPr>
          <w:rFonts w:ascii="STSong" w:eastAsia="STSong" w:hAnsi="STSong"/>
          <w:b/>
        </w:rPr>
      </w:pPr>
      <w:r w:rsidRPr="005063FA">
        <w:rPr>
          <w:rFonts w:ascii="STSong" w:eastAsia="STSong" w:hAnsi="STSong" w:hint="eastAsia"/>
          <w:b/>
        </w:rPr>
        <w:t>大学生心理</w:t>
      </w:r>
      <w:r w:rsidR="00F4532C" w:rsidRPr="005063FA">
        <w:rPr>
          <w:rFonts w:ascii="STSong" w:eastAsia="STSong" w:hAnsi="STSong" w:hint="eastAsia"/>
          <w:b/>
        </w:rPr>
        <w:t>健康</w:t>
      </w:r>
      <w:r w:rsidRPr="005063FA">
        <w:rPr>
          <w:rFonts w:ascii="STSong" w:eastAsia="STSong" w:hAnsi="STSong" w:hint="eastAsia"/>
          <w:b/>
        </w:rPr>
        <w:t>问题</w:t>
      </w:r>
      <w:r w:rsidR="00A62C1C" w:rsidRPr="005063FA">
        <w:rPr>
          <w:rFonts w:ascii="STSong" w:eastAsia="STSong" w:hAnsi="STSong" w:hint="eastAsia"/>
          <w:b/>
        </w:rPr>
        <w:t xml:space="preserve"> </w:t>
      </w:r>
    </w:p>
    <w:p w14:paraId="591F66E2" w14:textId="70EA8239" w:rsidR="00B735EA" w:rsidRPr="003275CD" w:rsidRDefault="00B735EA" w:rsidP="003275CD">
      <w:pPr>
        <w:pStyle w:val="a6"/>
        <w:numPr>
          <w:ilvl w:val="0"/>
          <w:numId w:val="11"/>
        </w:numPr>
        <w:spacing w:beforeLines="50" w:before="211" w:afterLines="50" w:after="211"/>
        <w:ind w:firstLineChars="0"/>
        <w:rPr>
          <w:rFonts w:ascii="STSong" w:eastAsia="STSong" w:hAnsi="STSong"/>
          <w:b/>
        </w:rPr>
      </w:pPr>
      <w:r w:rsidRPr="003275CD">
        <w:rPr>
          <w:rFonts w:ascii="STSong" w:eastAsia="STSong" w:hAnsi="STSong" w:hint="eastAsia"/>
          <w:b/>
        </w:rPr>
        <w:t>大学生心理健康现状</w:t>
      </w:r>
    </w:p>
    <w:p w14:paraId="24BAD42E" w14:textId="77777777" w:rsidR="00B735EA" w:rsidRPr="00B735EA" w:rsidRDefault="00B735EA" w:rsidP="008554CF">
      <w:pPr>
        <w:ind w:firstLine="360"/>
        <w:jc w:val="both"/>
        <w:rPr>
          <w:rFonts w:ascii="STSong" w:eastAsia="STSong" w:hAnsi="STSong"/>
        </w:rPr>
      </w:pPr>
      <w:r w:rsidRPr="00B735EA">
        <w:rPr>
          <w:rFonts w:ascii="STSong" w:eastAsia="STSong" w:hAnsi="STSong" w:hint="eastAsia"/>
        </w:rPr>
        <w:t>樊富珉在2003年的调查表明，近年来在校大学生出现心理障碍倾向的人数约占总体的20%-30%，有较严重心理障碍的约占10%，有严重心理异常者约占1%，而且心理不健康的人数比例有逐年上升的趋势</w:t>
      </w:r>
      <w:r>
        <w:rPr>
          <w:rStyle w:val="a5"/>
          <w:rFonts w:ascii="STSong" w:eastAsia="STSong" w:hAnsi="STSong"/>
        </w:rPr>
        <w:footnoteReference w:id="5"/>
      </w:r>
      <w:r w:rsidRPr="00B735EA">
        <w:rPr>
          <w:rFonts w:ascii="STSong" w:eastAsia="STSong" w:hAnsi="STSong" w:hint="eastAsia"/>
        </w:rPr>
        <w:t>。</w:t>
      </w:r>
    </w:p>
    <w:p w14:paraId="2E6AA7A7" w14:textId="77777777" w:rsidR="00B735EA" w:rsidRPr="00B735EA" w:rsidRDefault="00B735EA" w:rsidP="008554CF">
      <w:pPr>
        <w:ind w:firstLine="360"/>
        <w:jc w:val="both"/>
        <w:rPr>
          <w:rFonts w:ascii="STSong" w:eastAsia="STSong" w:hAnsi="STSong"/>
        </w:rPr>
      </w:pPr>
      <w:r w:rsidRPr="00B735EA">
        <w:rPr>
          <w:rFonts w:ascii="STSong" w:eastAsia="STSong" w:hAnsi="STSong" w:hint="eastAsia"/>
        </w:rPr>
        <w:t>许英华在2018年年初针对大学生的焦虑、抑郁情绪和整体心理健康状况，于当地展开了问卷调查</w:t>
      </w:r>
      <w:r>
        <w:rPr>
          <w:rStyle w:val="a5"/>
          <w:rFonts w:ascii="STSong" w:eastAsia="STSong" w:hAnsi="STSong"/>
        </w:rPr>
        <w:footnoteReference w:id="6"/>
      </w:r>
      <w:r w:rsidRPr="00B735EA">
        <w:rPr>
          <w:rFonts w:ascii="STSong" w:eastAsia="STSong" w:hAnsi="STSong" w:hint="eastAsia"/>
        </w:rPr>
        <w:t>，在该市随机抽取的800名大学生中，共获得了合格问卷762份。在762名大学生中，有22.57%存在抑郁、焦虑的情绪，而其中40.81%的大学生存在严重抑郁情绪。从数据分析结果来看，大学生抑郁程度的专业、性别差异无统计学意义，但是不同年级间差异显著，高年级同学的抑郁程度更高。</w:t>
      </w:r>
    </w:p>
    <w:p w14:paraId="369912AC" w14:textId="4CAE7B52" w:rsidR="00B735EA" w:rsidRPr="00B735EA" w:rsidRDefault="00B735EA" w:rsidP="008554CF">
      <w:pPr>
        <w:ind w:firstLine="360"/>
        <w:jc w:val="both"/>
        <w:rPr>
          <w:rFonts w:ascii="STSong" w:eastAsia="STSong" w:hAnsi="STSong"/>
          <w:b/>
        </w:rPr>
      </w:pPr>
      <w:r w:rsidRPr="00B735EA">
        <w:rPr>
          <w:rFonts w:ascii="STSong" w:eastAsia="STSong" w:hAnsi="STSong" w:hint="eastAsia"/>
        </w:rPr>
        <w:t>两次调研结果相差15年，数据却没有发生太大变化，可见大学生心理健康状况在近年来并没有得到明显的改善。</w:t>
      </w:r>
    </w:p>
    <w:p w14:paraId="2D2038CD" w14:textId="2B0D23B6" w:rsidR="002134A4" w:rsidRPr="003275CD" w:rsidRDefault="002134A4" w:rsidP="003275CD">
      <w:pPr>
        <w:pStyle w:val="a6"/>
        <w:numPr>
          <w:ilvl w:val="0"/>
          <w:numId w:val="11"/>
        </w:numPr>
        <w:spacing w:beforeLines="50" w:before="211" w:afterLines="50" w:after="211"/>
        <w:ind w:left="714" w:firstLineChars="0" w:hanging="357"/>
        <w:rPr>
          <w:rFonts w:ascii="STSong" w:eastAsia="STSong" w:hAnsi="STSong"/>
          <w:b/>
        </w:rPr>
      </w:pPr>
      <w:r w:rsidRPr="003275CD">
        <w:rPr>
          <w:rFonts w:ascii="STSong" w:eastAsia="STSong" w:hAnsi="STSong" w:hint="eastAsia"/>
          <w:b/>
        </w:rPr>
        <w:t>大学生心理发展的特点</w:t>
      </w:r>
    </w:p>
    <w:p w14:paraId="07604B7F" w14:textId="2E810858" w:rsidR="002134A4" w:rsidRPr="002134A4" w:rsidRDefault="008643A7" w:rsidP="008554CF">
      <w:pPr>
        <w:ind w:firstLine="360"/>
        <w:jc w:val="both"/>
        <w:rPr>
          <w:rFonts w:ascii="STSong" w:eastAsia="STSong" w:hAnsi="STSong"/>
        </w:rPr>
      </w:pPr>
      <w:r w:rsidRPr="002134A4">
        <w:rPr>
          <w:rFonts w:ascii="STSong" w:eastAsia="STSong" w:hAnsi="STSong" w:hint="eastAsia"/>
        </w:rPr>
        <w:t>学者</w:t>
      </w:r>
      <w:r w:rsidR="00955956" w:rsidRPr="002134A4">
        <w:rPr>
          <w:rFonts w:ascii="STSong" w:eastAsia="STSong" w:hAnsi="STSong" w:hint="eastAsia"/>
        </w:rPr>
        <w:t>刘金铭</w:t>
      </w:r>
      <w:r w:rsidRPr="002134A4">
        <w:rPr>
          <w:rFonts w:ascii="STSong" w:eastAsia="STSong" w:hAnsi="STSong" w:hint="eastAsia"/>
        </w:rPr>
        <w:t>对于大学生群体的特殊性，以及其心理问题的成因，有着这样的评价：</w:t>
      </w:r>
      <w:r w:rsidR="00C4436D" w:rsidRPr="002134A4">
        <w:rPr>
          <w:rFonts w:ascii="STSong" w:eastAsia="STSong" w:hAnsi="STSong" w:hint="eastAsia"/>
        </w:rPr>
        <w:t>他们</w:t>
      </w:r>
      <w:r w:rsidRPr="002134A4">
        <w:rPr>
          <w:rFonts w:ascii="STSong" w:eastAsia="STSong" w:hAnsi="STSong" w:hint="eastAsia"/>
        </w:rPr>
        <w:t>“不但具有一般青年心理不成熟的特点，而且常常对自身估计过高，家庭与社会期望过大而产生巨大的心理压力易导致心理失衡。”</w:t>
      </w:r>
      <w:r>
        <w:rPr>
          <w:rStyle w:val="a5"/>
          <w:rFonts w:ascii="STSong" w:eastAsia="STSong" w:hAnsi="STSong"/>
        </w:rPr>
        <w:footnoteReference w:id="7"/>
      </w:r>
      <w:r w:rsidR="00C4436D" w:rsidRPr="002134A4">
        <w:rPr>
          <w:rFonts w:ascii="STSong" w:eastAsia="STSong" w:hAnsi="STSong" w:hint="eastAsia"/>
        </w:rPr>
        <w:t xml:space="preserve"> </w:t>
      </w:r>
    </w:p>
    <w:p w14:paraId="014B22EA" w14:textId="71ED2950" w:rsidR="008643A7" w:rsidRDefault="002134A4" w:rsidP="008554CF">
      <w:pPr>
        <w:ind w:firstLine="420"/>
        <w:jc w:val="both"/>
        <w:rPr>
          <w:rFonts w:ascii="STSong" w:eastAsia="STSong" w:hAnsi="STSong"/>
        </w:rPr>
      </w:pPr>
      <w:r>
        <w:rPr>
          <w:rFonts w:ascii="STSong" w:eastAsia="STSong" w:hAnsi="STSong" w:hint="eastAsia"/>
        </w:rPr>
        <w:t>大学生许多的心理发展特点</w:t>
      </w:r>
      <w:r w:rsidR="007734A5">
        <w:rPr>
          <w:rFonts w:ascii="STSong" w:eastAsia="STSong" w:hAnsi="STSong" w:hint="eastAsia"/>
        </w:rPr>
        <w:t>有些是</w:t>
      </w:r>
      <w:r>
        <w:rPr>
          <w:rFonts w:ascii="STSong" w:eastAsia="STSong" w:hAnsi="STSong" w:hint="eastAsia"/>
        </w:rPr>
        <w:t>源于生理发育的成熟</w:t>
      </w:r>
      <w:r w:rsidR="005419CF">
        <w:rPr>
          <w:rFonts w:ascii="STSong" w:eastAsia="STSong" w:hAnsi="STSong" w:hint="eastAsia"/>
        </w:rPr>
        <w:t>：</w:t>
      </w:r>
      <w:r w:rsidR="007734A5">
        <w:rPr>
          <w:rFonts w:ascii="STSong" w:eastAsia="STSong" w:hAnsi="STSong" w:hint="eastAsia"/>
        </w:rPr>
        <w:t>在18-24岁之间的大学生</w:t>
      </w:r>
      <w:r w:rsidR="005419CF">
        <w:rPr>
          <w:rFonts w:ascii="STSong" w:eastAsia="STSong" w:hAnsi="STSong" w:hint="eastAsia"/>
        </w:rPr>
        <w:t>，</w:t>
      </w:r>
      <w:r w:rsidR="007734A5">
        <w:rPr>
          <w:rFonts w:ascii="STSong" w:eastAsia="STSong" w:hAnsi="STSong" w:hint="eastAsia"/>
        </w:rPr>
        <w:t>其智力体力都处于</w:t>
      </w:r>
      <w:r w:rsidR="005419CF">
        <w:rPr>
          <w:rFonts w:ascii="STSong" w:eastAsia="STSong" w:hAnsi="STSong" w:hint="eastAsia"/>
        </w:rPr>
        <w:t>黄金时期，甚至是</w:t>
      </w:r>
      <w:r w:rsidR="007734A5">
        <w:rPr>
          <w:rFonts w:ascii="STSong" w:eastAsia="STSong" w:hAnsi="STSong" w:hint="eastAsia"/>
        </w:rPr>
        <w:t>巅峰状态</w:t>
      </w:r>
      <w:r w:rsidR="005419CF">
        <w:rPr>
          <w:rFonts w:ascii="STSong" w:eastAsia="STSong" w:hAnsi="STSong" w:hint="eastAsia"/>
        </w:rPr>
        <w:t>。</w:t>
      </w:r>
      <w:r w:rsidR="007734A5">
        <w:rPr>
          <w:rFonts w:ascii="STSong" w:eastAsia="STSong" w:hAnsi="STSong" w:hint="eastAsia"/>
        </w:rPr>
        <w:t>所以大学生</w:t>
      </w:r>
      <w:r w:rsidR="005419CF">
        <w:rPr>
          <w:rFonts w:ascii="STSong" w:eastAsia="STSong" w:hAnsi="STSong" w:hint="eastAsia"/>
        </w:rPr>
        <w:t>的情绪容易呈现出两极化：平常他们对自己十分</w:t>
      </w:r>
      <w:r w:rsidR="007734A5">
        <w:rPr>
          <w:rFonts w:ascii="STSong" w:eastAsia="STSong" w:hAnsi="STSong" w:hint="eastAsia"/>
        </w:rPr>
        <w:t>自信，</w:t>
      </w:r>
      <w:r w:rsidR="005419CF">
        <w:rPr>
          <w:rFonts w:ascii="STSong" w:eastAsia="STSong" w:hAnsi="STSong" w:hint="eastAsia"/>
        </w:rPr>
        <w:t>特别是对于名校的学生来说，智力和</w:t>
      </w:r>
      <w:r w:rsidR="005419CF">
        <w:rPr>
          <w:rFonts w:ascii="STSong" w:eastAsia="STSong" w:hAnsi="STSong" w:hint="eastAsia"/>
        </w:rPr>
        <w:lastRenderedPageBreak/>
        <w:t>阶级上的优越感会让他们对自己给出极高的评价。</w:t>
      </w:r>
      <w:r w:rsidR="007734A5">
        <w:rPr>
          <w:rFonts w:ascii="STSong" w:eastAsia="STSong" w:hAnsi="STSong" w:hint="eastAsia"/>
        </w:rPr>
        <w:t>但是一旦遇到挫折或不顺心的事，</w:t>
      </w:r>
      <w:r w:rsidR="005419CF">
        <w:rPr>
          <w:rFonts w:ascii="STSong" w:eastAsia="STSong" w:hAnsi="STSong" w:hint="eastAsia"/>
        </w:rPr>
        <w:t>他们</w:t>
      </w:r>
      <w:r w:rsidR="007734A5">
        <w:rPr>
          <w:rFonts w:ascii="STSong" w:eastAsia="STSong" w:hAnsi="STSong" w:hint="eastAsia"/>
        </w:rPr>
        <w:t>也会更易于陷入抑郁情绪，对自己的本质产生怀疑与厌恶。</w:t>
      </w:r>
    </w:p>
    <w:p w14:paraId="5D850801" w14:textId="28D51436" w:rsidR="00892F96" w:rsidRDefault="000276AC" w:rsidP="008554CF">
      <w:pPr>
        <w:ind w:firstLine="420"/>
        <w:jc w:val="both"/>
        <w:rPr>
          <w:rFonts w:ascii="STSong" w:eastAsia="STSong" w:hAnsi="STSong"/>
        </w:rPr>
      </w:pPr>
      <w:r>
        <w:rPr>
          <w:rFonts w:ascii="STSong" w:eastAsia="STSong" w:hAnsi="STSong" w:hint="eastAsia"/>
        </w:rPr>
        <w:t>同样，</w:t>
      </w:r>
      <w:r w:rsidR="00892F96">
        <w:rPr>
          <w:rFonts w:ascii="STSong" w:eastAsia="STSong" w:hAnsi="STSong" w:hint="eastAsia"/>
        </w:rPr>
        <w:t>大学不同于高中的一点是它如同意识形态的大熔炉，学生不再被单一的标准所限制，而是需要在复杂的大环境</w:t>
      </w:r>
      <w:r w:rsidR="00AF4093">
        <w:rPr>
          <w:rFonts w:ascii="STSong" w:eastAsia="STSong" w:hAnsi="STSong" w:hint="eastAsia"/>
        </w:rPr>
        <w:t>中凭借自己的判断</w:t>
      </w:r>
      <w:r w:rsidR="00892F96">
        <w:rPr>
          <w:rFonts w:ascii="STSong" w:eastAsia="STSong" w:hAnsi="STSong" w:hint="eastAsia"/>
        </w:rPr>
        <w:t>来重建三观、明确生活追求。在这个过程中有许多人因为过于随波逐流而渐渐迷失自我，无法正确地认识自我，最终产生了严重的自我认同危机。</w:t>
      </w:r>
    </w:p>
    <w:p w14:paraId="7458449A" w14:textId="02E733CC" w:rsidR="000276AC" w:rsidRPr="008643A7" w:rsidRDefault="00892F96" w:rsidP="008554CF">
      <w:pPr>
        <w:ind w:firstLine="420"/>
        <w:jc w:val="both"/>
        <w:rPr>
          <w:rFonts w:ascii="STSong" w:eastAsia="STSong" w:hAnsi="STSong"/>
        </w:rPr>
      </w:pPr>
      <w:r>
        <w:rPr>
          <w:rFonts w:ascii="STSong" w:eastAsia="STSong" w:hAnsi="STSong" w:hint="eastAsia"/>
        </w:rPr>
        <w:t>最后，</w:t>
      </w:r>
      <w:r w:rsidR="000276AC">
        <w:rPr>
          <w:rFonts w:ascii="STSong" w:eastAsia="STSong" w:hAnsi="STSong" w:hint="eastAsia"/>
        </w:rPr>
        <w:t>大学生需要在四年（或七年）中完成从高中到大学再到社会的身份转变，许多人在没有做好充分的心理准备之前，便被来自同龄人或是家长的压力而推着向前走，</w:t>
      </w:r>
      <w:r>
        <w:rPr>
          <w:rFonts w:ascii="STSong" w:eastAsia="STSong" w:hAnsi="STSong" w:hint="eastAsia"/>
        </w:rPr>
        <w:t>此时</w:t>
      </w:r>
      <w:r w:rsidR="000276AC">
        <w:rPr>
          <w:rFonts w:ascii="STSong" w:eastAsia="STSong" w:hAnsi="STSong" w:hint="eastAsia"/>
        </w:rPr>
        <w:t>意志的不稳定、社会化的不足</w:t>
      </w:r>
      <w:r w:rsidR="00AF4093">
        <w:rPr>
          <w:rFonts w:ascii="STSong" w:eastAsia="STSong" w:hAnsi="STSong" w:hint="eastAsia"/>
        </w:rPr>
        <w:t>最终会导致</w:t>
      </w:r>
      <w:r>
        <w:rPr>
          <w:rFonts w:ascii="STSong" w:eastAsia="STSong" w:hAnsi="STSong" w:hint="eastAsia"/>
        </w:rPr>
        <w:t>不良的心理状态</w:t>
      </w:r>
      <w:r w:rsidR="00A7181D">
        <w:rPr>
          <w:rFonts w:ascii="STSong" w:eastAsia="STSong" w:hAnsi="STSong" w:hint="eastAsia"/>
        </w:rPr>
        <w:t>。</w:t>
      </w:r>
    </w:p>
    <w:p w14:paraId="6A1B96D0" w14:textId="5D8D7252" w:rsidR="008643A7" w:rsidRPr="00B735EA" w:rsidRDefault="007E4B8C" w:rsidP="003275CD">
      <w:pPr>
        <w:pStyle w:val="a6"/>
        <w:numPr>
          <w:ilvl w:val="0"/>
          <w:numId w:val="11"/>
        </w:numPr>
        <w:spacing w:beforeLines="50" w:before="211" w:afterLines="50" w:after="211"/>
        <w:ind w:left="714" w:firstLineChars="0" w:hanging="357"/>
        <w:rPr>
          <w:rFonts w:ascii="STSong" w:eastAsia="STSong" w:hAnsi="STSong"/>
          <w:b/>
        </w:rPr>
      </w:pPr>
      <w:r>
        <w:rPr>
          <w:rFonts w:ascii="STSong" w:eastAsia="STSong" w:hAnsi="STSong" w:hint="eastAsia"/>
          <w:b/>
        </w:rPr>
        <w:t>大学生常见的心理困扰来源</w:t>
      </w:r>
    </w:p>
    <w:p w14:paraId="364F74E1" w14:textId="26F1D1A5" w:rsidR="005063FA" w:rsidRDefault="005063FA" w:rsidP="008554CF">
      <w:pPr>
        <w:ind w:firstLine="360"/>
        <w:jc w:val="both"/>
        <w:rPr>
          <w:rFonts w:ascii="STSong" w:eastAsia="STSong" w:hAnsi="STSong"/>
        </w:rPr>
      </w:pPr>
      <w:r>
        <w:rPr>
          <w:rFonts w:ascii="STSong" w:eastAsia="STSong" w:hAnsi="STSong" w:hint="eastAsia"/>
        </w:rPr>
        <w:t>从调研结果来看，大学生的重度抑郁、焦虑情绪较少，也就是说面临心理障碍和心理疾病的同学仍在少数，大多数人是处于““不良状态”中，受到了一般性的心理困扰</w:t>
      </w:r>
      <w:r w:rsidR="00F35786">
        <w:rPr>
          <w:rFonts w:ascii="STSong" w:eastAsia="STSong" w:hAnsi="STSong" w:hint="eastAsia"/>
        </w:rPr>
        <w:t>。</w:t>
      </w:r>
      <w:r w:rsidR="007E4B8C">
        <w:rPr>
          <w:rFonts w:ascii="STSong" w:eastAsia="STSong" w:hAnsi="STSong" w:hint="eastAsia"/>
        </w:rPr>
        <w:t>大学生常见的心理困扰的来源</w:t>
      </w:r>
      <w:r>
        <w:rPr>
          <w:rFonts w:ascii="STSong" w:eastAsia="STSong" w:hAnsi="STSong" w:hint="eastAsia"/>
        </w:rPr>
        <w:t>可以大致分为以下几类：</w:t>
      </w:r>
    </w:p>
    <w:p w14:paraId="33C324A9" w14:textId="2DFB765C" w:rsidR="005063FA" w:rsidRPr="00F81BD7" w:rsidRDefault="005063FA" w:rsidP="003275CD">
      <w:pPr>
        <w:pStyle w:val="a6"/>
        <w:numPr>
          <w:ilvl w:val="0"/>
          <w:numId w:val="6"/>
        </w:numPr>
        <w:spacing w:beforeLines="50" w:before="211" w:afterLines="50" w:after="211"/>
        <w:ind w:left="1077" w:firstLineChars="0"/>
        <w:rPr>
          <w:rFonts w:ascii="STSong" w:eastAsia="STSong" w:hAnsi="STSong"/>
          <w:b/>
        </w:rPr>
      </w:pPr>
      <w:r w:rsidRPr="00F81BD7">
        <w:rPr>
          <w:rFonts w:ascii="STSong" w:eastAsia="STSong" w:hAnsi="STSong" w:hint="eastAsia"/>
          <w:b/>
        </w:rPr>
        <w:t>适应性问题</w:t>
      </w:r>
    </w:p>
    <w:p w14:paraId="36477A8D" w14:textId="7352E96A" w:rsidR="00B735EA" w:rsidRPr="005063FA" w:rsidRDefault="00B735EA" w:rsidP="008554CF">
      <w:pPr>
        <w:ind w:firstLine="360"/>
        <w:jc w:val="both"/>
        <w:rPr>
          <w:rFonts w:ascii="STSong" w:eastAsia="STSong" w:hAnsi="STSong"/>
        </w:rPr>
      </w:pPr>
      <w:r>
        <w:rPr>
          <w:rFonts w:ascii="STSong" w:eastAsia="STSong" w:hAnsi="STSong" w:hint="eastAsia"/>
        </w:rPr>
        <w:t>大学生的适应问题来自于对外部环境的不适应和对自身角色转换的不适应。在刚入校时，绝大多数大学生需要远离自己的家乡、父母、朋友，独自一人在陌生的城市里面临从未经历过的各种麻烦与障碍。</w:t>
      </w:r>
      <w:r w:rsidR="00DB714B">
        <w:rPr>
          <w:rFonts w:ascii="STSong" w:eastAsia="STSong" w:hAnsi="STSong" w:hint="eastAsia"/>
        </w:rPr>
        <w:t>集体宿舍便是其中很重要的一个适应环节。大学生需要客服适应的不仅是</w:t>
      </w:r>
      <w:r>
        <w:rPr>
          <w:rFonts w:ascii="STSong" w:eastAsia="STSong" w:hAnsi="STSong" w:hint="eastAsia"/>
        </w:rPr>
        <w:t>生活习惯上的不同，</w:t>
      </w:r>
      <w:r w:rsidR="00DB714B">
        <w:rPr>
          <w:rFonts w:ascii="STSong" w:eastAsia="STSong" w:hAnsi="STSong" w:hint="eastAsia"/>
        </w:rPr>
        <w:t>更可能是</w:t>
      </w:r>
      <w:r>
        <w:rPr>
          <w:rFonts w:ascii="STSong" w:eastAsia="STSong" w:hAnsi="STSong" w:hint="eastAsia"/>
        </w:rPr>
        <w:t>价值选择上的冲突，部分学生会因此产生环境应激，从而影响到自己的睡眠、学习活动，</w:t>
      </w:r>
      <w:r w:rsidR="00DB714B">
        <w:rPr>
          <w:rFonts w:ascii="STSong" w:eastAsia="STSong" w:hAnsi="STSong" w:hint="eastAsia"/>
        </w:rPr>
        <w:t>甚至产生抑郁、厌世情绪</w:t>
      </w:r>
      <w:r>
        <w:rPr>
          <w:rFonts w:ascii="STSong" w:eastAsia="STSong" w:hAnsi="STSong" w:hint="eastAsia"/>
        </w:rPr>
        <w:t>。</w:t>
      </w:r>
      <w:r w:rsidR="00DB714B">
        <w:rPr>
          <w:rFonts w:ascii="STSong" w:eastAsia="STSong" w:hAnsi="STSong" w:hint="eastAsia"/>
        </w:rPr>
        <w:t>大学生的角色转变在于他们需要从依赖他人的角色转换成为自己做决定的角色。</w:t>
      </w:r>
      <w:r w:rsidR="0035399F">
        <w:rPr>
          <w:rFonts w:ascii="STSong" w:eastAsia="STSong" w:hAnsi="STSong" w:hint="eastAsia"/>
        </w:rPr>
        <w:t>部分学生的自我意识感不足，便会在需要发挥主体作用的时候产生畏缩的情绪，不仅对自我产生怀疑，也对人生失去信念。北大学生的“空心病”便可视为很好的例子。</w:t>
      </w:r>
    </w:p>
    <w:p w14:paraId="6B2A769F" w14:textId="55638BB8" w:rsidR="005063FA" w:rsidRPr="00F81BD7" w:rsidRDefault="005063FA" w:rsidP="003275CD">
      <w:pPr>
        <w:pStyle w:val="a6"/>
        <w:numPr>
          <w:ilvl w:val="0"/>
          <w:numId w:val="6"/>
        </w:numPr>
        <w:spacing w:beforeLines="50" w:before="211" w:afterLines="50" w:after="211"/>
        <w:ind w:left="1077" w:firstLineChars="0"/>
        <w:rPr>
          <w:rFonts w:ascii="STSong" w:eastAsia="STSong" w:hAnsi="STSong"/>
          <w:b/>
        </w:rPr>
      </w:pPr>
      <w:r w:rsidRPr="00F81BD7">
        <w:rPr>
          <w:rFonts w:ascii="STSong" w:eastAsia="STSong" w:hAnsi="STSong" w:hint="eastAsia"/>
          <w:b/>
        </w:rPr>
        <w:t>学习问题</w:t>
      </w:r>
    </w:p>
    <w:p w14:paraId="046A31B4" w14:textId="2F53F3E6" w:rsidR="00C20D4F" w:rsidRDefault="00C20D4F" w:rsidP="008554CF">
      <w:pPr>
        <w:ind w:firstLine="360"/>
        <w:jc w:val="both"/>
        <w:rPr>
          <w:rFonts w:ascii="STSong" w:eastAsia="STSong" w:hAnsi="STSong"/>
        </w:rPr>
      </w:pPr>
      <w:r>
        <w:rPr>
          <w:rFonts w:ascii="STSong" w:eastAsia="STSong" w:hAnsi="STSong" w:hint="eastAsia"/>
        </w:rPr>
        <w:t>学习作为大学生的首要任务</w:t>
      </w:r>
      <w:r w:rsidR="003B7674">
        <w:rPr>
          <w:rFonts w:ascii="STSong" w:eastAsia="STSong" w:hAnsi="STSong" w:hint="eastAsia"/>
        </w:rPr>
        <w:t>，理应成为大学生活的核心</w:t>
      </w:r>
      <w:r>
        <w:rPr>
          <w:rFonts w:ascii="STSong" w:eastAsia="STSong" w:hAnsi="STSong" w:hint="eastAsia"/>
        </w:rPr>
        <w:t>内容。但是大学生在经过了目标导向十分明显的高考之后，往往会在大学丧失学习目标，缺乏学习动力</w:t>
      </w:r>
      <w:r w:rsidR="008117B6">
        <w:rPr>
          <w:rFonts w:ascii="STSong" w:eastAsia="STSong" w:hAnsi="STSong" w:hint="eastAsia"/>
        </w:rPr>
        <w:t>或是动机过于功利化</w:t>
      </w:r>
      <w:r>
        <w:rPr>
          <w:rFonts w:ascii="STSong" w:eastAsia="STSong" w:hAnsi="STSong" w:hint="eastAsia"/>
        </w:rPr>
        <w:t>、体会学习</w:t>
      </w:r>
      <w:r w:rsidR="008117B6">
        <w:rPr>
          <w:rFonts w:ascii="STSong" w:eastAsia="STSong" w:hAnsi="STSong" w:hint="eastAsia"/>
        </w:rPr>
        <w:t>中</w:t>
      </w:r>
      <w:r>
        <w:rPr>
          <w:rFonts w:ascii="STSong" w:eastAsia="STSong" w:hAnsi="STSong" w:hint="eastAsia"/>
        </w:rPr>
        <w:t>的</w:t>
      </w:r>
      <w:r w:rsidR="008117B6">
        <w:rPr>
          <w:rFonts w:ascii="STSong" w:eastAsia="STSong" w:hAnsi="STSong" w:hint="eastAsia"/>
        </w:rPr>
        <w:t>自我</w:t>
      </w:r>
      <w:r>
        <w:rPr>
          <w:rFonts w:ascii="STSong" w:eastAsia="STSong" w:hAnsi="STSong" w:hint="eastAsia"/>
        </w:rPr>
        <w:t>挫败感</w:t>
      </w:r>
      <w:r w:rsidR="00D71DE9">
        <w:rPr>
          <w:rStyle w:val="a5"/>
          <w:rFonts w:ascii="STSong" w:eastAsia="STSong" w:hAnsi="STSong"/>
        </w:rPr>
        <w:footnoteReference w:id="8"/>
      </w:r>
      <w:r>
        <w:rPr>
          <w:rFonts w:ascii="STSong" w:eastAsia="STSong" w:hAnsi="STSong" w:hint="eastAsia"/>
        </w:rPr>
        <w:t>。</w:t>
      </w:r>
      <w:r w:rsidR="00922C57">
        <w:rPr>
          <w:rFonts w:ascii="STSong" w:eastAsia="STSong" w:hAnsi="STSong" w:hint="eastAsia"/>
        </w:rPr>
        <w:t>丁养斌的调查显示，大一学生的学习问题最多，主要表现在学习动力不足和学习方法不当，最终引发较为严</w:t>
      </w:r>
      <w:r w:rsidR="00922C57">
        <w:rPr>
          <w:rFonts w:ascii="STSong" w:eastAsia="STSong" w:hAnsi="STSong" w:hint="eastAsia"/>
        </w:rPr>
        <w:lastRenderedPageBreak/>
        <w:t>重的焦虑情绪的人数也最高</w:t>
      </w:r>
      <w:r w:rsidR="00922C57">
        <w:rPr>
          <w:rStyle w:val="a5"/>
          <w:rFonts w:ascii="STSong" w:eastAsia="STSong" w:hAnsi="STSong"/>
        </w:rPr>
        <w:footnoteReference w:id="9"/>
      </w:r>
      <w:r w:rsidR="00922C57">
        <w:rPr>
          <w:rFonts w:ascii="STSong" w:eastAsia="STSong" w:hAnsi="STSong" w:hint="eastAsia"/>
        </w:rPr>
        <w:t>。</w:t>
      </w:r>
      <w:r w:rsidR="008117B6">
        <w:rPr>
          <w:rFonts w:ascii="STSong" w:eastAsia="STSong" w:hAnsi="STSong" w:hint="eastAsia"/>
        </w:rPr>
        <w:t>除此之外，</w:t>
      </w:r>
      <w:r w:rsidR="0022591E">
        <w:rPr>
          <w:rFonts w:ascii="STSong" w:eastAsia="STSong" w:hAnsi="STSong" w:hint="eastAsia"/>
        </w:rPr>
        <w:t>部分学生的学习问题来源于对于所学专业</w:t>
      </w:r>
      <w:r w:rsidR="004A6E66">
        <w:rPr>
          <w:rFonts w:ascii="STSong" w:eastAsia="STSong" w:hAnsi="STSong" w:hint="eastAsia"/>
        </w:rPr>
        <w:t>的不满意，</w:t>
      </w:r>
      <w:r w:rsidR="0022591E">
        <w:rPr>
          <w:rFonts w:ascii="STSong" w:eastAsia="STSong" w:hAnsi="STSong" w:hint="eastAsia"/>
        </w:rPr>
        <w:t>但是他们的成绩又不足以支撑自己进行转系，于是心态越差，成绩越差，最终形成了恶性循环。</w:t>
      </w:r>
      <w:r w:rsidR="00D71DE9">
        <w:rPr>
          <w:rFonts w:ascii="STSong" w:eastAsia="STSong" w:hAnsi="STSong" w:hint="eastAsia"/>
        </w:rPr>
        <w:t>还有一类学习问题来自于从优等生到中等生的落差感，这类现象在复旦大学等全国知名学府尤其突出，当全国的佼佼者都汇聚在一个学校时，自然有人会被别人赶超，失去原本拔尖的位置。有些学生无法接受这样的落差，又</w:t>
      </w:r>
      <w:r w:rsidR="008117B6">
        <w:rPr>
          <w:rFonts w:ascii="STSong" w:eastAsia="STSong" w:hAnsi="STSong" w:hint="eastAsia"/>
        </w:rPr>
        <w:t>随即</w:t>
      </w:r>
      <w:r w:rsidR="00D71DE9">
        <w:rPr>
          <w:rFonts w:ascii="STSong" w:eastAsia="STSong" w:hAnsi="STSong" w:hint="eastAsia"/>
        </w:rPr>
        <w:t>引起了“理想自我”与“现实自我”的矛盾，使原有的因成绩平庸而引起的不良心理情绪愈发恶化。</w:t>
      </w:r>
    </w:p>
    <w:p w14:paraId="73FCC306" w14:textId="703EC094" w:rsidR="005063FA" w:rsidRPr="00F81BD7" w:rsidRDefault="005063FA" w:rsidP="003275CD">
      <w:pPr>
        <w:pStyle w:val="a6"/>
        <w:numPr>
          <w:ilvl w:val="0"/>
          <w:numId w:val="6"/>
        </w:numPr>
        <w:spacing w:beforeLines="50" w:before="211" w:afterLines="50" w:after="211"/>
        <w:ind w:left="1077" w:firstLineChars="0"/>
        <w:rPr>
          <w:rFonts w:ascii="STSong" w:eastAsia="STSong" w:hAnsi="STSong"/>
          <w:b/>
        </w:rPr>
      </w:pPr>
      <w:r w:rsidRPr="00F81BD7">
        <w:rPr>
          <w:rFonts w:ascii="STSong" w:eastAsia="STSong" w:hAnsi="STSong" w:hint="eastAsia"/>
          <w:b/>
        </w:rPr>
        <w:t>人际交往问题</w:t>
      </w:r>
    </w:p>
    <w:p w14:paraId="2576B4DE" w14:textId="7DEED774" w:rsidR="00D71DE9" w:rsidRPr="00D71DE9" w:rsidRDefault="00CF63A3" w:rsidP="008554CF">
      <w:pPr>
        <w:ind w:firstLine="360"/>
        <w:jc w:val="both"/>
        <w:rPr>
          <w:rFonts w:ascii="STSong" w:eastAsia="STSong" w:hAnsi="STSong"/>
        </w:rPr>
      </w:pPr>
      <w:r>
        <w:rPr>
          <w:rFonts w:ascii="STSong" w:eastAsia="STSong" w:hAnsi="STSong" w:hint="eastAsia"/>
        </w:rPr>
        <w:t>大学生的人际交往问题十分复杂。首先，大学生要以个体身份与身边的同学、老师、朋友进行交际，又要以群体身份迅速融入宿舍集体，社团集体和学生组织之中。</w:t>
      </w:r>
      <w:r w:rsidR="007E4B8C">
        <w:rPr>
          <w:rFonts w:ascii="STSong" w:eastAsia="STSong" w:hAnsi="STSong" w:hint="eastAsia"/>
        </w:rPr>
        <w:t>根据张旭的研究</w:t>
      </w:r>
      <w:r w:rsidR="007E4B8C">
        <w:rPr>
          <w:rStyle w:val="a5"/>
          <w:rFonts w:ascii="STSong" w:eastAsia="STSong" w:hAnsi="STSong"/>
        </w:rPr>
        <w:footnoteReference w:id="10"/>
      </w:r>
      <w:r w:rsidR="007E4B8C">
        <w:rPr>
          <w:rFonts w:ascii="STSong" w:eastAsia="STSong" w:hAnsi="STSong" w:hint="eastAsia"/>
        </w:rPr>
        <w:t>，很多大学生</w:t>
      </w:r>
      <w:r w:rsidR="00F35786">
        <w:rPr>
          <w:rFonts w:ascii="STSong" w:eastAsia="STSong" w:hAnsi="STSong" w:hint="eastAsia"/>
        </w:rPr>
        <w:t>不仅缺少人际交往的技巧与经验，还存在着</w:t>
      </w:r>
      <w:r w:rsidR="007E4B8C">
        <w:rPr>
          <w:rFonts w:ascii="STSong" w:eastAsia="STSong" w:hAnsi="STSong" w:hint="eastAsia"/>
        </w:rPr>
        <w:t>交往认知偏差、交往心理被动、交往带有功利性色彩、交往具有个人主义倾向及交往过于依赖网络等问题。这写人际交往问题会对大学生的心理造成严重的消极影响，对于学生人格的健全发展十分不利。如马克思所言，人的本质是社会关系的总和。如果一个人无法拥有积极的社会关系，那么</w:t>
      </w:r>
      <w:r w:rsidR="003275CD">
        <w:rPr>
          <w:rFonts w:ascii="STSong" w:eastAsia="STSong" w:hAnsi="STSong" w:hint="eastAsia"/>
        </w:rPr>
        <w:t>他必然无法处于积极连贯的心理状态之中，从而也就离心理健康的概念相</w:t>
      </w:r>
      <w:r w:rsidR="007E4B8C">
        <w:rPr>
          <w:rFonts w:ascii="STSong" w:eastAsia="STSong" w:hAnsi="STSong" w:hint="eastAsia"/>
        </w:rPr>
        <w:t>去甚远了。</w:t>
      </w:r>
    </w:p>
    <w:p w14:paraId="318586BE" w14:textId="067AE580" w:rsidR="005063FA" w:rsidRPr="00F81BD7" w:rsidRDefault="005063FA" w:rsidP="003275CD">
      <w:pPr>
        <w:pStyle w:val="a6"/>
        <w:numPr>
          <w:ilvl w:val="0"/>
          <w:numId w:val="6"/>
        </w:numPr>
        <w:spacing w:beforeLines="50" w:before="211" w:afterLines="50" w:after="211"/>
        <w:ind w:left="1077" w:firstLineChars="0"/>
        <w:rPr>
          <w:rFonts w:ascii="STSong" w:eastAsia="STSong" w:hAnsi="STSong"/>
          <w:b/>
        </w:rPr>
      </w:pPr>
      <w:r w:rsidRPr="00F81BD7">
        <w:rPr>
          <w:rFonts w:ascii="STSong" w:eastAsia="STSong" w:hAnsi="STSong" w:hint="eastAsia"/>
          <w:b/>
        </w:rPr>
        <w:t>就业问题</w:t>
      </w:r>
    </w:p>
    <w:p w14:paraId="0B71B33B" w14:textId="3CC5635F" w:rsidR="00622A17" w:rsidRDefault="00F70F48" w:rsidP="00A1655C">
      <w:pPr>
        <w:ind w:firstLine="360"/>
        <w:jc w:val="both"/>
        <w:rPr>
          <w:rFonts w:ascii="STSong" w:eastAsia="STSong" w:hAnsi="STSong"/>
        </w:rPr>
      </w:pPr>
      <w:r>
        <w:rPr>
          <w:rFonts w:ascii="STSong" w:eastAsia="STSong" w:hAnsi="STSong" w:hint="eastAsia"/>
        </w:rPr>
        <w:t>就业心理影响着大学生的学习、生活，成为大学生心理的一个重要方面，和就业相关的种种问题也成为了引发大学生就业心理的重要因素。现如今，在整体就业环境不理想的情况下，“部分大学生存在就业目标不明确、过于理想化、心理期望值过高等心理误区。</w:t>
      </w:r>
      <w:r>
        <w:rPr>
          <w:rStyle w:val="a5"/>
          <w:rFonts w:ascii="STSong" w:eastAsia="STSong" w:hAnsi="STSong"/>
        </w:rPr>
        <w:footnoteReference w:id="11"/>
      </w:r>
      <w:r>
        <w:rPr>
          <w:rFonts w:ascii="STSong" w:eastAsia="STSong" w:hAnsi="STSong" w:hint="eastAsia"/>
        </w:rPr>
        <w:t>”</w:t>
      </w:r>
      <w:r w:rsidR="00005F52">
        <w:rPr>
          <w:rFonts w:ascii="STSong" w:eastAsia="STSong" w:hAnsi="STSong" w:hint="eastAsia"/>
        </w:rPr>
        <w:t>根据</w:t>
      </w:r>
      <w:r w:rsidR="004D4080">
        <w:rPr>
          <w:rFonts w:ascii="STSong" w:eastAsia="STSong" w:hAnsi="STSong" w:hint="eastAsia"/>
        </w:rPr>
        <w:t>张尚兵的研究</w:t>
      </w:r>
      <w:r w:rsidR="004D4080">
        <w:rPr>
          <w:rStyle w:val="a5"/>
          <w:rFonts w:ascii="STSong" w:eastAsia="STSong" w:hAnsi="STSong"/>
        </w:rPr>
        <w:footnoteReference w:id="12"/>
      </w:r>
      <w:r w:rsidR="004D4080">
        <w:rPr>
          <w:rFonts w:ascii="STSong" w:eastAsia="STSong" w:hAnsi="STSong" w:hint="eastAsia"/>
        </w:rPr>
        <w:t>，焦虑、自卑、嫉妒、幻想、恐惧、猜疑、后悔、焦虑、嫉妒是目前大学生在就业过程中所遭遇到的最强烈的挫折心理。</w:t>
      </w:r>
      <w:r w:rsidR="006D6CF8">
        <w:rPr>
          <w:rFonts w:ascii="STSong" w:eastAsia="STSong" w:hAnsi="STSong" w:hint="eastAsia"/>
        </w:rPr>
        <w:t>这些心理问题如果不能得到妥善的解决，可能会导致过激行为的产生，影响校园内部的和谐，最终引发道德失范现象。这对于健康</w:t>
      </w:r>
      <w:r>
        <w:rPr>
          <w:rFonts w:ascii="STSong" w:eastAsia="STSong" w:hAnsi="STSong" w:hint="eastAsia"/>
        </w:rPr>
        <w:t>整体概念</w:t>
      </w:r>
      <w:r w:rsidR="006D6CF8">
        <w:rPr>
          <w:rFonts w:ascii="STSong" w:eastAsia="STSong" w:hAnsi="STSong" w:hint="eastAsia"/>
        </w:rPr>
        <w:t>的挑战是十分深远的。</w:t>
      </w:r>
    </w:p>
    <w:p w14:paraId="7B820E19" w14:textId="77777777" w:rsidR="00A1655C" w:rsidRPr="00A1655C" w:rsidRDefault="00A1655C" w:rsidP="00A1655C">
      <w:pPr>
        <w:ind w:firstLine="360"/>
        <w:jc w:val="both"/>
        <w:rPr>
          <w:rFonts w:ascii="STSong" w:eastAsia="STSong" w:hAnsi="STSong"/>
        </w:rPr>
      </w:pPr>
    </w:p>
    <w:p w14:paraId="260AED1C" w14:textId="54B4DBDD" w:rsidR="00C65E54" w:rsidRPr="00C65E54" w:rsidRDefault="00622A17" w:rsidP="003275CD">
      <w:pPr>
        <w:ind w:firstLine="360"/>
        <w:jc w:val="both"/>
        <w:rPr>
          <w:rFonts w:ascii="STSong" w:eastAsia="STSong" w:hAnsi="STSong"/>
          <w:color w:val="000000" w:themeColor="text1"/>
        </w:rPr>
      </w:pPr>
      <w:r w:rsidRPr="00C65E54">
        <w:rPr>
          <w:rFonts w:ascii="STSong" w:eastAsia="STSong" w:hAnsi="STSong" w:hint="eastAsia"/>
          <w:color w:val="000000" w:themeColor="text1"/>
        </w:rPr>
        <w:t>由于心理困扰对多数人来说引发的只是心理健康的“不良状态”，而并不是眼中的心理或者精神疾病。因此它往往会引起大学生不正确的认识，从而错过了最</w:t>
      </w:r>
      <w:r w:rsidRPr="00C65E54">
        <w:rPr>
          <w:rFonts w:ascii="STSong" w:eastAsia="STSong" w:hAnsi="STSong" w:hint="eastAsia"/>
          <w:color w:val="000000" w:themeColor="text1"/>
        </w:rPr>
        <w:lastRenderedPageBreak/>
        <w:t>佳纠正和预防的时机。</w:t>
      </w:r>
      <w:r w:rsidR="00C65E54" w:rsidRPr="00C65E54">
        <w:rPr>
          <w:rFonts w:ascii="STSong" w:eastAsia="STSong" w:hAnsi="STSong" w:hint="eastAsia"/>
          <w:color w:val="000000" w:themeColor="text1"/>
        </w:rPr>
        <w:t>第一种错误认识</w:t>
      </w:r>
      <w:r w:rsidRPr="00C65E54">
        <w:rPr>
          <w:rFonts w:ascii="STSong" w:eastAsia="STSong" w:hAnsi="STSong" w:hint="eastAsia"/>
          <w:color w:val="000000" w:themeColor="text1"/>
        </w:rPr>
        <w:t>是</w:t>
      </w:r>
      <w:r w:rsidR="00C65E54" w:rsidRPr="00C65E54">
        <w:rPr>
          <w:rFonts w:ascii="STSong" w:eastAsia="STSong" w:hAnsi="STSong" w:hint="eastAsia"/>
          <w:color w:val="000000" w:themeColor="text1"/>
        </w:rPr>
        <w:t>过于自信，</w:t>
      </w:r>
      <w:r w:rsidRPr="00C65E54">
        <w:rPr>
          <w:rFonts w:ascii="STSong" w:eastAsia="STSong" w:hAnsi="STSong" w:hint="eastAsia"/>
          <w:color w:val="000000" w:themeColor="text1"/>
        </w:rPr>
        <w:t>认为自己并不存在心理问题，只是</w:t>
      </w:r>
      <w:r w:rsidR="00C65E54" w:rsidRPr="00C65E54">
        <w:rPr>
          <w:rFonts w:ascii="STSong" w:eastAsia="STSong" w:hAnsi="STSong" w:hint="eastAsia"/>
          <w:color w:val="000000" w:themeColor="text1"/>
        </w:rPr>
        <w:t>在经历情绪上的暂时性波动。第二种错误认识是过于自卑，不敢向别人袒露自己的心理状态，怕被别人当作患有精神疾病。这样的认识导致许多人无法正视个人心理健康，最终心理问题在经历了量变到质变的过程后，演化为了严重的心理障碍和心理疾病。</w:t>
      </w:r>
    </w:p>
    <w:p w14:paraId="4330392A" w14:textId="7F03BEE2" w:rsidR="008E4FCB" w:rsidRPr="00B81215" w:rsidRDefault="0005557E" w:rsidP="00B81215">
      <w:pPr>
        <w:pStyle w:val="a6"/>
        <w:numPr>
          <w:ilvl w:val="0"/>
          <w:numId w:val="1"/>
        </w:numPr>
        <w:spacing w:beforeLines="100" w:before="423" w:afterLines="50" w:after="211"/>
        <w:ind w:firstLineChars="0"/>
        <w:rPr>
          <w:rFonts w:ascii="STSong" w:eastAsia="STSong" w:hAnsi="STSong"/>
          <w:b/>
        </w:rPr>
      </w:pPr>
      <w:r w:rsidRPr="00B81215">
        <w:rPr>
          <w:rFonts w:ascii="STSong" w:eastAsia="STSong" w:hAnsi="STSong" w:hint="eastAsia"/>
          <w:b/>
        </w:rPr>
        <w:t>大</w:t>
      </w:r>
      <w:bookmarkStart w:id="1" w:name="OLE_LINK55"/>
      <w:r w:rsidRPr="00B81215">
        <w:rPr>
          <w:rFonts w:ascii="STSong" w:eastAsia="STSong" w:hAnsi="STSong" w:hint="eastAsia"/>
          <w:b/>
        </w:rPr>
        <w:t>学</w:t>
      </w:r>
      <w:r w:rsidR="00642EEF" w:rsidRPr="00B81215">
        <w:rPr>
          <w:rFonts w:ascii="STSong" w:eastAsia="STSong" w:hAnsi="STSong" w:hint="eastAsia"/>
          <w:b/>
        </w:rPr>
        <w:t>生</w:t>
      </w:r>
      <w:r w:rsidR="008E4FCB" w:rsidRPr="00B81215">
        <w:rPr>
          <w:rFonts w:ascii="STSong" w:eastAsia="STSong" w:hAnsi="STSong" w:hint="eastAsia"/>
          <w:b/>
        </w:rPr>
        <w:t>心理健康促进措施</w:t>
      </w:r>
      <w:bookmarkEnd w:id="1"/>
      <w:r w:rsidR="00642EEF" w:rsidRPr="00B81215">
        <w:rPr>
          <w:rFonts w:ascii="STSong" w:eastAsia="STSong" w:hAnsi="STSong" w:hint="eastAsia"/>
          <w:b/>
        </w:rPr>
        <w:t>——以复旦大学为例</w:t>
      </w:r>
    </w:p>
    <w:p w14:paraId="662DDE72" w14:textId="58051D5F" w:rsidR="0005557E" w:rsidRPr="0005557E" w:rsidRDefault="0005557E" w:rsidP="008554CF">
      <w:pPr>
        <w:ind w:firstLine="420"/>
        <w:jc w:val="both"/>
        <w:rPr>
          <w:rFonts w:ascii="STSong" w:eastAsia="STSong" w:hAnsi="STSong"/>
        </w:rPr>
      </w:pPr>
      <w:r>
        <w:rPr>
          <w:rFonts w:ascii="STSong" w:eastAsia="STSong" w:hAnsi="STSong" w:hint="eastAsia"/>
        </w:rPr>
        <w:t>针对以上的大学生心理问题，复旦大学</w:t>
      </w:r>
      <w:r w:rsidR="003652F2">
        <w:rPr>
          <w:rFonts w:ascii="STSong" w:eastAsia="STSong" w:hAnsi="STSong" w:hint="eastAsia"/>
        </w:rPr>
        <w:t>设立了诸多官方及民间组织来为学生提供心理咨询及朋辈互助的服务，旨在帮助学生们对自己及环境有更全面地认识、改变生活态度或者行为，最终达到对社会生活有良好的适应。目前这些组织仍在不断完善、壮大之中，本文将对已有的成果进行梳理</w:t>
      </w:r>
      <w:r w:rsidR="00D03883">
        <w:rPr>
          <w:rFonts w:ascii="STSong" w:eastAsia="STSong" w:hAnsi="STSong" w:hint="eastAsia"/>
        </w:rPr>
        <w:t>，并附上部分亲自访问</w:t>
      </w:r>
      <w:r w:rsidR="001A50D8">
        <w:rPr>
          <w:rFonts w:ascii="STSong" w:eastAsia="STSong" w:hAnsi="STSong" w:hint="eastAsia"/>
        </w:rPr>
        <w:t>后的感受</w:t>
      </w:r>
      <w:r w:rsidR="003652F2">
        <w:rPr>
          <w:rFonts w:ascii="STSong" w:eastAsia="STSong" w:hAnsi="STSong" w:hint="eastAsia"/>
        </w:rPr>
        <w:t>。</w:t>
      </w:r>
    </w:p>
    <w:p w14:paraId="0272EADB" w14:textId="46635772" w:rsidR="00393B93" w:rsidRPr="00642EEF" w:rsidRDefault="00E062E3" w:rsidP="003275CD">
      <w:pPr>
        <w:pStyle w:val="a6"/>
        <w:numPr>
          <w:ilvl w:val="0"/>
          <w:numId w:val="8"/>
        </w:numPr>
        <w:spacing w:beforeLines="50" w:before="211" w:afterLines="50" w:after="211"/>
        <w:ind w:left="777" w:firstLineChars="0" w:hanging="357"/>
        <w:rPr>
          <w:rFonts w:ascii="STSong" w:eastAsia="STSong" w:hAnsi="STSong"/>
          <w:b/>
        </w:rPr>
      </w:pPr>
      <w:r w:rsidRPr="00642EEF">
        <w:rPr>
          <w:rFonts w:ascii="STSong" w:eastAsia="STSong" w:hAnsi="STSong" w:hint="eastAsia"/>
          <w:b/>
        </w:rPr>
        <w:t xml:space="preserve"> </w:t>
      </w:r>
      <w:r w:rsidR="00A17B47">
        <w:rPr>
          <w:rFonts w:ascii="STSong" w:eastAsia="STSong" w:hAnsi="STSong" w:hint="eastAsia"/>
          <w:b/>
        </w:rPr>
        <w:t>心理咨询</w:t>
      </w:r>
    </w:p>
    <w:p w14:paraId="6D8A7835" w14:textId="15F9E348" w:rsidR="00480188" w:rsidRDefault="002730D5" w:rsidP="008554CF">
      <w:pPr>
        <w:ind w:firstLine="420"/>
        <w:jc w:val="both"/>
        <w:rPr>
          <w:rFonts w:ascii="STSong" w:eastAsia="STSong" w:hAnsi="STSong"/>
        </w:rPr>
      </w:pPr>
      <w:r>
        <w:rPr>
          <w:rFonts w:ascii="STSong" w:eastAsia="STSong" w:hAnsi="STSong" w:hint="eastAsia"/>
        </w:rPr>
        <w:t>根据和红在2011年的调查</w:t>
      </w:r>
      <w:r w:rsidR="009E1E85">
        <w:rPr>
          <w:rStyle w:val="a5"/>
          <w:rFonts w:ascii="STSong" w:eastAsia="STSong" w:hAnsi="STSong"/>
        </w:rPr>
        <w:footnoteReference w:id="13"/>
      </w:r>
      <w:r>
        <w:rPr>
          <w:rFonts w:ascii="STSong" w:eastAsia="STSong" w:hAnsi="STSong" w:hint="eastAsia"/>
        </w:rPr>
        <w:t>显示，设立健康心理服务中心的高校大学生自杀意念较低，该因素对自杀意念的直接作用高于通过抑郁状况的间接作用，说明设立心理健康中心是解决大学生心理健康问题、降低大学生自杀意念的重要因素。</w:t>
      </w:r>
    </w:p>
    <w:p w14:paraId="17099533" w14:textId="57553602" w:rsidR="00C75D53" w:rsidRPr="00811E3F" w:rsidRDefault="006B0597" w:rsidP="008554CF">
      <w:pPr>
        <w:ind w:firstLine="420"/>
        <w:jc w:val="both"/>
        <w:rPr>
          <w:rFonts w:ascii="STSong" w:eastAsia="STSong" w:hAnsi="STSong"/>
        </w:rPr>
      </w:pPr>
      <w:r>
        <w:rPr>
          <w:rFonts w:ascii="STSong" w:eastAsia="STSong" w:hAnsi="STSong" w:hint="eastAsia"/>
        </w:rPr>
        <w:t>在1990年“大学生心理咨询专业委员会”成立后，高校心理咨询事业进入了系统化、高效化的发展。</w:t>
      </w:r>
      <w:r w:rsidR="00C75D53" w:rsidRPr="00C75D53">
        <w:rPr>
          <w:rFonts w:ascii="STSong" w:eastAsia="STSong" w:hAnsi="STSong" w:hint="eastAsia"/>
        </w:rPr>
        <w:t>复旦大学心理健康教育中心成立于1994年12月</w:t>
      </w:r>
      <w:r w:rsidR="00C75D53">
        <w:rPr>
          <w:rFonts w:ascii="STSong" w:eastAsia="STSong" w:hAnsi="STSong" w:hint="eastAsia"/>
        </w:rPr>
        <w:t>，</w:t>
      </w:r>
      <w:r w:rsidR="00C75D53" w:rsidRPr="00C75D53">
        <w:rPr>
          <w:rFonts w:ascii="STSong" w:eastAsia="STSong" w:hAnsi="STSong" w:hint="eastAsia"/>
        </w:rPr>
        <w:t>提供包括心理咨询、成长小组、团体训练、课程教育、专题教育、心理测评、宣传推广、朋辈互助等在内的全方位、多渠道的心理健康教育和心理咨询相关服务。</w:t>
      </w:r>
    </w:p>
    <w:p w14:paraId="2B2302D5" w14:textId="4A2B1AAA" w:rsidR="00C75D53" w:rsidRDefault="00C75D53" w:rsidP="008554CF">
      <w:pPr>
        <w:ind w:firstLine="420"/>
        <w:jc w:val="both"/>
        <w:rPr>
          <w:rFonts w:ascii="STSong" w:eastAsia="STSong" w:hAnsi="STSong"/>
        </w:rPr>
      </w:pPr>
      <w:r>
        <w:rPr>
          <w:rFonts w:ascii="STSong" w:eastAsia="STSong" w:hAnsi="STSong" w:hint="eastAsia"/>
        </w:rPr>
        <w:t>复旦大学心理咨询</w:t>
      </w:r>
      <w:r w:rsidR="004351C0">
        <w:rPr>
          <w:rFonts w:ascii="STSong" w:eastAsia="STSong" w:hAnsi="STSong" w:hint="eastAsia"/>
        </w:rPr>
        <w:t>遵循着一套系统的流程：咨询者需要</w:t>
      </w:r>
      <w:r>
        <w:rPr>
          <w:rFonts w:ascii="STSong" w:eastAsia="STSong" w:hAnsi="STSong" w:hint="eastAsia"/>
        </w:rPr>
        <w:t>首先打电话或到叶耀珍楼</w:t>
      </w:r>
      <w:r w:rsidR="004351C0">
        <w:rPr>
          <w:rFonts w:ascii="STSong" w:eastAsia="STSong" w:hAnsi="STSong" w:hint="eastAsia"/>
        </w:rPr>
        <w:t>进行面谈咨询预约登记，在填写必要信息、定咨询问题、择咨询老师、议咨询时间后，择日进行正式的个人咨询或是小组咨询，最后个别情况可在与咨询师沟通后进行转诊。</w:t>
      </w:r>
    </w:p>
    <w:p w14:paraId="1E9793D2" w14:textId="66681DBB" w:rsidR="0015401F" w:rsidRDefault="0015401F" w:rsidP="0015401F">
      <w:pPr>
        <w:ind w:firstLine="480"/>
        <w:jc w:val="both"/>
        <w:rPr>
          <w:rFonts w:ascii="STSong" w:eastAsia="STSong" w:hAnsi="STSong" w:hint="eastAsia"/>
        </w:rPr>
      </w:pPr>
      <w:r>
        <w:rPr>
          <w:rFonts w:ascii="STSong" w:eastAsia="STSong" w:hAnsi="STSong" w:hint="eastAsia"/>
        </w:rPr>
        <w:t>在实地调查后，笔者发现校方的心理咨询是一个非常系统、完善的组织。40余位心理咨询师有些是学校的全职教师，有些是在其他公司或机构专门从事心理咨询的心理专家，其专业背景和职业素养都是毋庸置疑的。</w:t>
      </w:r>
      <w:r w:rsidR="00297986">
        <w:rPr>
          <w:rFonts w:ascii="STSong" w:eastAsia="STSong" w:hAnsi="STSong" w:hint="eastAsia"/>
        </w:rPr>
        <w:t>复旦</w:t>
      </w:r>
      <w:r w:rsidR="002E15D0">
        <w:rPr>
          <w:rFonts w:ascii="STSong" w:eastAsia="STSong" w:hAnsi="STSong" w:hint="eastAsia"/>
        </w:rPr>
        <w:t>学</w:t>
      </w:r>
      <w:r w:rsidR="00297986">
        <w:rPr>
          <w:rFonts w:ascii="STSong" w:eastAsia="STSong" w:hAnsi="STSong" w:hint="eastAsia"/>
        </w:rPr>
        <w:t>生的心理咨询需求量也颇大，每天的咨询名额都会预约一空</w:t>
      </w:r>
      <w:r w:rsidR="00327DEC">
        <w:rPr>
          <w:rFonts w:ascii="STSong" w:eastAsia="STSong" w:hAnsi="STSong" w:hint="eastAsia"/>
        </w:rPr>
        <w:t>，而且有许多人尚在排队</w:t>
      </w:r>
      <w:r w:rsidR="002E15D0">
        <w:rPr>
          <w:rFonts w:ascii="STSong" w:eastAsia="STSong" w:hAnsi="STSong" w:hint="eastAsia"/>
        </w:rPr>
        <w:t>。</w:t>
      </w:r>
      <w:r w:rsidR="00793ECC">
        <w:rPr>
          <w:rFonts w:ascii="STSong" w:eastAsia="STSong" w:hAnsi="STSong" w:hint="eastAsia"/>
        </w:rPr>
        <w:t>学生来咨询的问题</w:t>
      </w:r>
      <w:r w:rsidR="00297986">
        <w:rPr>
          <w:rFonts w:ascii="STSong" w:eastAsia="STSong" w:hAnsi="STSong" w:hint="eastAsia"/>
        </w:rPr>
        <w:t>五花八门，包括且不限于学习问题、情感问题、焦虑、抑郁倾向等。</w:t>
      </w:r>
      <w:r w:rsidR="00793ECC">
        <w:rPr>
          <w:rFonts w:ascii="STSong" w:eastAsia="STSong" w:hAnsi="STSong" w:hint="eastAsia"/>
        </w:rPr>
        <w:lastRenderedPageBreak/>
        <w:t>咨询师会在初次来访时要求咨询者填写专业的心理测评量表，然后根据结果进行下一步的咨询安排，一般来说每次完整的咨询流程需要连续8次的访问。</w:t>
      </w:r>
    </w:p>
    <w:p w14:paraId="2928120B" w14:textId="4A0CDE7E" w:rsidR="00CB44BC" w:rsidRPr="00857504" w:rsidRDefault="00642EEF" w:rsidP="00857504">
      <w:pPr>
        <w:pStyle w:val="a6"/>
        <w:numPr>
          <w:ilvl w:val="0"/>
          <w:numId w:val="8"/>
        </w:numPr>
        <w:spacing w:beforeLines="50" w:before="211" w:afterLines="50" w:after="211"/>
        <w:ind w:left="777" w:firstLineChars="0" w:hanging="357"/>
        <w:rPr>
          <w:rFonts w:ascii="STSong" w:eastAsia="STSong" w:hAnsi="STSong"/>
          <w:b/>
        </w:rPr>
      </w:pPr>
      <w:r w:rsidRPr="00857504">
        <w:rPr>
          <w:rFonts w:ascii="STSong" w:eastAsia="STSong" w:hAnsi="STSong" w:hint="eastAsia"/>
          <w:b/>
        </w:rPr>
        <w:t>朋辈辅导</w:t>
      </w:r>
    </w:p>
    <w:p w14:paraId="6582FFAB" w14:textId="73BB220A" w:rsidR="008E74BA" w:rsidRDefault="008E74BA" w:rsidP="008554CF">
      <w:pPr>
        <w:ind w:firstLine="420"/>
        <w:jc w:val="both"/>
        <w:rPr>
          <w:rFonts w:ascii="STSong" w:eastAsia="STSong" w:hAnsi="STSong" w:hint="eastAsia"/>
        </w:rPr>
      </w:pPr>
      <w:r>
        <w:rPr>
          <w:rFonts w:ascii="STSong" w:eastAsia="STSong" w:hAnsi="STSong" w:hint="eastAsia"/>
        </w:rPr>
        <w:t>校内除了有专业的心理咨询师提供免费咨询外，还有官方的朋辈辅导组织为同学们提供非专业、但是更加便捷、亲近的服务。</w:t>
      </w:r>
    </w:p>
    <w:p w14:paraId="51C81738" w14:textId="36B46AEC" w:rsidR="00811E3F" w:rsidRPr="00811E3F" w:rsidRDefault="00642EEF" w:rsidP="008554CF">
      <w:pPr>
        <w:ind w:firstLine="420"/>
        <w:jc w:val="both"/>
        <w:rPr>
          <w:rFonts w:ascii="STSong" w:eastAsia="STSong" w:hAnsi="STSong"/>
        </w:rPr>
      </w:pPr>
      <w:r>
        <w:rPr>
          <w:rFonts w:ascii="STSong" w:eastAsia="STSong" w:hAnsi="STSong" w:hint="eastAsia"/>
        </w:rPr>
        <w:t>朋辈包含了朋友和同辈的双重含义，指处于相同或相近的社会生活背景，具有共同的价值观念和生活方式，年龄相当且关注共同问题的个体。“朋辈辅导是在朋辈之间进行的一种互助式的心理辅导活动，是由经过一定培训的朋辈辅导员向需要帮助的同学提供心理帮助的过程。</w:t>
      </w:r>
      <w:r>
        <w:rPr>
          <w:rStyle w:val="a5"/>
          <w:rFonts w:ascii="STSong" w:eastAsia="STSong" w:hAnsi="STSong"/>
        </w:rPr>
        <w:footnoteReference w:id="14"/>
      </w:r>
      <w:r>
        <w:rPr>
          <w:rFonts w:ascii="STSong" w:eastAsia="STSong" w:hAnsi="STSong" w:hint="eastAsia"/>
        </w:rPr>
        <w:t>”</w:t>
      </w:r>
      <w:r w:rsidR="00A17B47">
        <w:rPr>
          <w:rFonts w:ascii="STSong" w:eastAsia="STSong" w:hAnsi="STSong" w:hint="eastAsia"/>
        </w:rPr>
        <w:t xml:space="preserve"> </w:t>
      </w:r>
      <w:r w:rsidR="00880E91">
        <w:rPr>
          <w:rFonts w:ascii="STSong" w:eastAsia="STSong" w:hAnsi="STSong" w:hint="eastAsia"/>
        </w:rPr>
        <w:t>朋辈心理辅导人员需要经受专业的</w:t>
      </w:r>
      <w:r w:rsidR="002420A0">
        <w:rPr>
          <w:rFonts w:ascii="STSong" w:eastAsia="STSong" w:hAnsi="STSong" w:hint="eastAsia"/>
        </w:rPr>
        <w:t>培训，在掌握了心理咨询的基本原则和规范后在老师的监督下进行朋辈互助活动。</w:t>
      </w:r>
      <w:r w:rsidR="00A17B47">
        <w:rPr>
          <w:rFonts w:ascii="STSong" w:eastAsia="STSong" w:hAnsi="STSong" w:hint="eastAsia"/>
        </w:rPr>
        <w:t>复旦业已建立和</w:t>
      </w:r>
      <w:r w:rsidR="00537F62">
        <w:rPr>
          <w:rFonts w:ascii="STSong" w:eastAsia="STSong" w:hAnsi="STSong" w:hint="eastAsia"/>
        </w:rPr>
        <w:t>有</w:t>
      </w:r>
      <w:r w:rsidR="00A17B47">
        <w:rPr>
          <w:rFonts w:ascii="STSong" w:eastAsia="STSong" w:hAnsi="STSong" w:hint="eastAsia"/>
        </w:rPr>
        <w:t>待建立的朋辈辅导组织有以下</w:t>
      </w:r>
      <w:r w:rsidR="00537F62">
        <w:rPr>
          <w:rFonts w:ascii="STSong" w:eastAsia="STSong" w:hAnsi="STSong" w:hint="eastAsia"/>
        </w:rPr>
        <w:t>几类：</w:t>
      </w:r>
    </w:p>
    <w:p w14:paraId="5B21D3DB" w14:textId="46059E98" w:rsidR="0005557E" w:rsidRPr="003275CD" w:rsidRDefault="0005557E" w:rsidP="003275CD">
      <w:pPr>
        <w:pStyle w:val="a6"/>
        <w:widowControl/>
        <w:numPr>
          <w:ilvl w:val="0"/>
          <w:numId w:val="9"/>
        </w:numPr>
        <w:spacing w:beforeLines="50" w:before="211" w:afterLines="50" w:after="211"/>
        <w:ind w:firstLineChars="0"/>
        <w:rPr>
          <w:rFonts w:ascii="STSong" w:eastAsia="STSong" w:hAnsi="STSong" w:cs="Times New Roman"/>
          <w:b/>
          <w:kern w:val="0"/>
        </w:rPr>
      </w:pPr>
      <w:r w:rsidRPr="003275CD">
        <w:rPr>
          <w:rFonts w:ascii="STSong" w:eastAsia="STSong" w:hAnsi="STSong" w:cs="Times New Roman" w:hint="eastAsia"/>
          <w:b/>
          <w:kern w:val="0"/>
        </w:rPr>
        <w:t>复旦大学</w:t>
      </w:r>
      <w:bookmarkStart w:id="2" w:name="OLE_LINK50"/>
      <w:r w:rsidRPr="003275CD">
        <w:rPr>
          <w:rFonts w:ascii="STSong" w:eastAsia="STSong" w:hAnsi="STSong" w:cs="Times New Roman" w:hint="eastAsia"/>
          <w:b/>
          <w:kern w:val="0"/>
        </w:rPr>
        <w:t>学生朋辈成长联盟</w:t>
      </w:r>
      <w:bookmarkEnd w:id="2"/>
    </w:p>
    <w:p w14:paraId="2B7D779B" w14:textId="5617609D" w:rsidR="002420A0" w:rsidRPr="002420A0" w:rsidRDefault="002420A0" w:rsidP="008554CF">
      <w:pPr>
        <w:ind w:firstLine="420"/>
        <w:jc w:val="both"/>
        <w:textAlignment w:val="baseline"/>
        <w:rPr>
          <w:rFonts w:ascii="STSong" w:eastAsia="STSong" w:hAnsi="STSong"/>
        </w:rPr>
      </w:pPr>
      <w:r w:rsidRPr="002420A0">
        <w:rPr>
          <w:rFonts w:ascii="STSong" w:eastAsia="STSong" w:hAnsi="STSong"/>
        </w:rPr>
        <w:t>复旦大学学生朋辈成长联盟成立于2007年3月，是由校心理健康教育中心指导、包含全体本科生心理委员的组织</w:t>
      </w:r>
      <w:r w:rsidRPr="002420A0">
        <w:rPr>
          <w:rFonts w:ascii="STSong" w:eastAsia="STSong" w:hAnsi="STSong" w:hint="eastAsia"/>
        </w:rPr>
        <w:t>。其具体工作内容包括团体心理训练、心理调研、心理宣传、心理文化月活动以及一些品牌活动等。</w:t>
      </w:r>
    </w:p>
    <w:p w14:paraId="7E7E1557" w14:textId="63893047" w:rsidR="0005557E" w:rsidRPr="003275CD" w:rsidRDefault="00DF6423" w:rsidP="003275CD">
      <w:pPr>
        <w:pStyle w:val="a6"/>
        <w:widowControl/>
        <w:numPr>
          <w:ilvl w:val="0"/>
          <w:numId w:val="9"/>
        </w:numPr>
        <w:spacing w:beforeLines="50" w:before="211" w:afterLines="50" w:after="211"/>
        <w:ind w:firstLineChars="0"/>
        <w:rPr>
          <w:rFonts w:ascii="STSong" w:eastAsia="STSong" w:hAnsi="STSong" w:cs="Times New Roman"/>
          <w:b/>
          <w:kern w:val="0"/>
        </w:rPr>
      </w:pPr>
      <w:r w:rsidRPr="003275CD">
        <w:rPr>
          <w:rFonts w:ascii="STSong" w:eastAsia="STSong" w:hAnsi="STSong" w:cs="Times New Roman" w:hint="eastAsia"/>
          <w:b/>
          <w:kern w:val="0"/>
        </w:rPr>
        <w:t>糖</w:t>
      </w:r>
      <w:r w:rsidR="0005557E" w:rsidRPr="003275CD">
        <w:rPr>
          <w:rFonts w:ascii="STSong" w:eastAsia="STSong" w:hAnsi="STSong" w:cs="Times New Roman"/>
          <w:b/>
          <w:kern w:val="0"/>
        </w:rPr>
        <w:t>心蛋</w:t>
      </w:r>
      <w:r w:rsidR="0005557E" w:rsidRPr="003275CD">
        <w:rPr>
          <w:rFonts w:ascii="STSong" w:eastAsia="STSong" w:hAnsi="STSong" w:cs="Times New Roman" w:hint="eastAsia"/>
          <w:b/>
          <w:kern w:val="0"/>
        </w:rPr>
        <w:t>公众号</w:t>
      </w:r>
    </w:p>
    <w:p w14:paraId="59E25029" w14:textId="29AB06E1" w:rsidR="002420A0" w:rsidRPr="0005771C" w:rsidRDefault="00DF6423" w:rsidP="008554CF">
      <w:pPr>
        <w:ind w:firstLine="420"/>
        <w:jc w:val="both"/>
        <w:rPr>
          <w:rFonts w:ascii="STSong" w:eastAsia="STSong" w:hAnsi="STSong"/>
          <w:highlight w:val="yellow"/>
        </w:rPr>
      </w:pPr>
      <w:r>
        <w:rPr>
          <w:rFonts w:ascii="STSong" w:eastAsia="STSong" w:hAnsi="STSong" w:hint="eastAsia"/>
        </w:rPr>
        <w:t>糖心蛋是2017年5月由复旦大学</w:t>
      </w:r>
      <w:r w:rsidRPr="00A17B47">
        <w:rPr>
          <w:rFonts w:ascii="STSong" w:eastAsia="STSong" w:hAnsi="STSong" w:hint="eastAsia"/>
        </w:rPr>
        <w:t>学生朋辈成长联盟</w:t>
      </w:r>
      <w:r>
        <w:rPr>
          <w:rFonts w:ascii="STSong" w:eastAsia="STSong" w:hAnsi="STSong" w:hint="eastAsia"/>
        </w:rPr>
        <w:t>组织开设的</w:t>
      </w:r>
      <w:r w:rsidR="00CB488B">
        <w:rPr>
          <w:rFonts w:ascii="STSong" w:eastAsia="STSong" w:hAnsi="STSong" w:hint="eastAsia"/>
        </w:rPr>
        <w:t>助人项目</w:t>
      </w:r>
      <w:r>
        <w:rPr>
          <w:rFonts w:ascii="STSong" w:eastAsia="STSong" w:hAnsi="STSong" w:hint="eastAsia"/>
        </w:rPr>
        <w:t>，采用微信公众号后台服务的形式，于每天20：00-23：00</w:t>
      </w:r>
      <w:r w:rsidR="00CB488B">
        <w:rPr>
          <w:rFonts w:ascii="STSong" w:eastAsia="STSong" w:hAnsi="STSong" w:hint="eastAsia"/>
        </w:rPr>
        <w:t>提供线上的心理咨询与互动</w:t>
      </w:r>
      <w:r>
        <w:rPr>
          <w:rFonts w:ascii="STSong" w:eastAsia="STSong" w:hAnsi="STSong" w:hint="eastAsia"/>
        </w:rPr>
        <w:t>。它培训复旦在校高年级同学作为朋辈咨询员，来接受以在校学生为主的朋辈心理咨询。指导教师有三位，是复旦大学心理健康教育中心专职咨询师与复旦大学“心之翼”辅导员工作室成员。</w:t>
      </w:r>
    </w:p>
    <w:p w14:paraId="41F01842" w14:textId="2133B9F6" w:rsidR="00CB488B" w:rsidRPr="00B34A1D" w:rsidRDefault="0011673C" w:rsidP="00B34A1D">
      <w:pPr>
        <w:ind w:firstLine="420"/>
        <w:jc w:val="both"/>
        <w:rPr>
          <w:rFonts w:ascii="STSong" w:eastAsia="STSong" w:hAnsi="STSong"/>
          <w:highlight w:val="yellow"/>
        </w:rPr>
      </w:pPr>
      <w:r>
        <w:rPr>
          <w:rFonts w:ascii="STSong" w:eastAsia="STSong" w:hAnsi="STSong" w:hint="eastAsia"/>
        </w:rPr>
        <w:t>糖心蛋的工作人员曾与笔者进行过简短的交流。据笔者了解，这是一个</w:t>
      </w:r>
      <w:r w:rsidR="00C31D59">
        <w:rPr>
          <w:rFonts w:ascii="STSong" w:eastAsia="STSong" w:hAnsi="STSong" w:hint="eastAsia"/>
        </w:rPr>
        <w:t>团队性很强</w:t>
      </w:r>
      <w:r>
        <w:rPr>
          <w:rFonts w:ascii="STSong" w:eastAsia="STSong" w:hAnsi="STSong" w:hint="eastAsia"/>
        </w:rPr>
        <w:t>的组织，共有20人左右，</w:t>
      </w:r>
      <w:r w:rsidR="001E5AB6">
        <w:rPr>
          <w:rFonts w:ascii="STSong" w:eastAsia="STSong" w:hAnsi="STSong" w:hint="eastAsia"/>
        </w:rPr>
        <w:t>每天都有人轮流值班，平均每天接待1-2位前来咨询的同学。</w:t>
      </w:r>
      <w:r w:rsidR="00B34A1D">
        <w:rPr>
          <w:rFonts w:ascii="STSong" w:eastAsia="STSong" w:hAnsi="STSong" w:hint="eastAsia"/>
        </w:rPr>
        <w:t>这种咨询方式十分方便，符合朋辈心理辅导“简便有效”和“直接干预性”的特点。</w:t>
      </w:r>
    </w:p>
    <w:p w14:paraId="2E9D3AEC" w14:textId="5E9B14B1" w:rsidR="0005557E" w:rsidRPr="003275CD" w:rsidRDefault="0005557E" w:rsidP="003275CD">
      <w:pPr>
        <w:pStyle w:val="a6"/>
        <w:widowControl/>
        <w:numPr>
          <w:ilvl w:val="0"/>
          <w:numId w:val="9"/>
        </w:numPr>
        <w:spacing w:beforeLines="50" w:before="211" w:afterLines="50" w:after="211"/>
        <w:ind w:firstLineChars="0"/>
        <w:rPr>
          <w:rFonts w:ascii="STSong" w:eastAsia="STSong" w:hAnsi="STSong" w:cs="Times New Roman"/>
          <w:b/>
          <w:kern w:val="0"/>
        </w:rPr>
      </w:pPr>
      <w:r w:rsidRPr="003275CD">
        <w:rPr>
          <w:rFonts w:ascii="STSong" w:eastAsia="STSong" w:hAnsi="STSong" w:cs="Times New Roman" w:hint="eastAsia"/>
          <w:b/>
          <w:kern w:val="0"/>
        </w:rPr>
        <w:t>有点光抑郁自助</w:t>
      </w:r>
    </w:p>
    <w:p w14:paraId="4401293E" w14:textId="7891C147" w:rsidR="00CB44BC" w:rsidRPr="003275CD" w:rsidRDefault="00A90829" w:rsidP="00B81215">
      <w:pPr>
        <w:ind w:firstLine="300"/>
        <w:jc w:val="both"/>
        <w:textAlignment w:val="baseline"/>
        <w:rPr>
          <w:rFonts w:ascii="STSong" w:eastAsia="STSong" w:hAnsi="STSong" w:hint="eastAsia"/>
        </w:rPr>
      </w:pPr>
      <w:r>
        <w:rPr>
          <w:rFonts w:ascii="STSong" w:eastAsia="STSong" w:hAnsi="STSong" w:hint="eastAsia"/>
        </w:rPr>
        <w:lastRenderedPageBreak/>
        <w:t xml:space="preserve"> 前段时间，一篇名叫《那个本科读了八年的复旦学生，你并不孤独》在朋友圈被大范围转发，如今阅读量已经有十万+</w:t>
      </w:r>
      <w:r w:rsidR="00456BD8">
        <w:rPr>
          <w:rFonts w:ascii="STSong" w:eastAsia="STSong" w:hAnsi="STSong" w:hint="eastAsia"/>
        </w:rPr>
        <w:t>。记录这篇文章的公众号名叫“有点光OO抑郁自救互助招志愿者</w:t>
      </w:r>
      <w:r>
        <w:rPr>
          <w:rFonts w:ascii="STSong" w:eastAsia="STSong" w:hAnsi="STSong" w:hint="eastAsia"/>
        </w:rPr>
        <w:t>”</w:t>
      </w:r>
      <w:r w:rsidR="00E529F6">
        <w:rPr>
          <w:rFonts w:ascii="STSong" w:eastAsia="STSong" w:hAnsi="STSong" w:hint="eastAsia"/>
        </w:rPr>
        <w:t>，如名所示，他们想要建立一个“自助、开源、公益、共享”的抑郁公益组织，定位自救救人</w:t>
      </w:r>
      <w:r w:rsidR="00437C09">
        <w:rPr>
          <w:rFonts w:ascii="STSong" w:eastAsia="STSong" w:hAnsi="STSong" w:hint="eastAsia"/>
        </w:rPr>
        <w:t>，正在</w:t>
      </w:r>
      <w:r w:rsidR="00D833D6">
        <w:rPr>
          <w:rFonts w:ascii="STSong" w:eastAsia="STSong" w:hAnsi="STSong" w:hint="eastAsia"/>
        </w:rPr>
        <w:t>招募抑郁自救者、抑郁康复者、抑郁家属、志愿者、资深心理专家等等。</w:t>
      </w:r>
      <w:r w:rsidR="003275CD">
        <w:rPr>
          <w:rFonts w:ascii="STSong" w:eastAsia="STSong" w:hAnsi="STSong" w:hint="eastAsia"/>
        </w:rPr>
        <w:t>虽然目前还</w:t>
      </w:r>
      <w:r w:rsidR="00805D46">
        <w:rPr>
          <w:rFonts w:ascii="STSong" w:eastAsia="STSong" w:hAnsi="STSong" w:hint="eastAsia"/>
        </w:rPr>
        <w:t>没有建立起具有相当规模的线上组织</w:t>
      </w:r>
      <w:r w:rsidR="00333A32">
        <w:rPr>
          <w:rFonts w:ascii="STSong" w:eastAsia="STSong" w:hAnsi="STSong" w:hint="eastAsia"/>
        </w:rPr>
        <w:t>，但是这样大的传播量也体现了复旦学生</w:t>
      </w:r>
      <w:r w:rsidR="003275CD">
        <w:rPr>
          <w:rFonts w:ascii="STSong" w:eastAsia="STSong" w:hAnsi="STSong" w:hint="eastAsia"/>
        </w:rPr>
        <w:t>对于心理健康的重视程度。</w:t>
      </w:r>
    </w:p>
    <w:p w14:paraId="598A588E" w14:textId="1190C3B5" w:rsidR="0010743F" w:rsidRPr="00B81215" w:rsidRDefault="00F82859" w:rsidP="00B81215">
      <w:pPr>
        <w:pStyle w:val="a6"/>
        <w:numPr>
          <w:ilvl w:val="0"/>
          <w:numId w:val="1"/>
        </w:numPr>
        <w:spacing w:beforeLines="100" w:before="423" w:afterLines="50" w:after="211"/>
        <w:ind w:firstLineChars="0"/>
        <w:textAlignment w:val="baseline"/>
        <w:rPr>
          <w:rFonts w:ascii="STSong" w:eastAsia="STSong" w:hAnsi="STSong" w:hint="eastAsia"/>
          <w:b/>
        </w:rPr>
      </w:pPr>
      <w:r w:rsidRPr="00B81215">
        <w:rPr>
          <w:rFonts w:ascii="STSong" w:eastAsia="STSong" w:hAnsi="STSong" w:hint="eastAsia"/>
          <w:b/>
        </w:rPr>
        <w:t>总结与</w:t>
      </w:r>
      <w:r w:rsidR="00333A32" w:rsidRPr="00B81215">
        <w:rPr>
          <w:rFonts w:ascii="STSong" w:eastAsia="STSong" w:hAnsi="STSong" w:hint="eastAsia"/>
          <w:b/>
        </w:rPr>
        <w:t>建议</w:t>
      </w:r>
    </w:p>
    <w:p w14:paraId="4ED44E6A" w14:textId="7E7FD0AE" w:rsidR="00F82859" w:rsidRDefault="003D6F9F" w:rsidP="003D6F9F">
      <w:pPr>
        <w:ind w:firstLine="360"/>
        <w:jc w:val="both"/>
        <w:textAlignment w:val="baseline"/>
        <w:rPr>
          <w:rFonts w:ascii="STSong" w:eastAsia="STSong" w:hAnsi="STSong" w:hint="eastAsia"/>
        </w:rPr>
      </w:pPr>
      <w:r>
        <w:rPr>
          <w:rFonts w:ascii="STSong" w:eastAsia="STSong" w:hAnsi="STSong" w:hint="eastAsia"/>
        </w:rPr>
        <w:t>本文认为，</w:t>
      </w:r>
      <w:r w:rsidR="00F82859">
        <w:rPr>
          <w:rFonts w:ascii="STSong" w:eastAsia="STSong" w:hAnsi="STSong" w:hint="eastAsia"/>
        </w:rPr>
        <w:t>大学生心理健康是一个十分重要的社会健康话题。大学生群体的特殊性和</w:t>
      </w:r>
      <w:r w:rsidR="00ED1FD1">
        <w:rPr>
          <w:rFonts w:ascii="STSong" w:eastAsia="STSong" w:hAnsi="STSong" w:hint="eastAsia"/>
        </w:rPr>
        <w:t>心理发展的不成熟性极易引起心理失衡，甚至导致严重的心理障碍或是心理疾病。</w:t>
      </w:r>
      <w:r w:rsidR="00E41984">
        <w:rPr>
          <w:rFonts w:ascii="STSong" w:eastAsia="STSong" w:hAnsi="STSong" w:hint="eastAsia"/>
        </w:rPr>
        <w:t>引起大学生心理问题的诱因包括且不限于环境与身份适应、学习、人际交往和就业焦虑等，这些问题的客观存在更突出了大学生心理健康促进的重要性。</w:t>
      </w:r>
    </w:p>
    <w:p w14:paraId="4A17CAE6" w14:textId="5CB376A9" w:rsidR="00E41984" w:rsidRDefault="003D6F9F" w:rsidP="00F83A31">
      <w:pPr>
        <w:ind w:firstLine="360"/>
        <w:jc w:val="both"/>
        <w:textAlignment w:val="baseline"/>
        <w:rPr>
          <w:rFonts w:ascii="STSong" w:eastAsia="STSong" w:hAnsi="STSong" w:hint="eastAsia"/>
        </w:rPr>
      </w:pPr>
      <w:r>
        <w:rPr>
          <w:rFonts w:ascii="STSong" w:eastAsia="STSong" w:hAnsi="STSong" w:hint="eastAsia"/>
        </w:rPr>
        <w:t>除了社会和学校应当完善学生心理健康的促进措施外，学生更应该重视和直视自己的心理状态：</w:t>
      </w:r>
      <w:r w:rsidR="00333A32">
        <w:rPr>
          <w:rFonts w:ascii="STSong" w:eastAsia="STSong" w:hAnsi="STSong" w:hint="eastAsia"/>
        </w:rPr>
        <w:t>首先学生们应该具有基本的心理</w:t>
      </w:r>
      <w:r w:rsidR="00F77328">
        <w:rPr>
          <w:rFonts w:ascii="STSong" w:eastAsia="STSong" w:hAnsi="STSong" w:hint="eastAsia"/>
        </w:rPr>
        <w:t>健康知识，可以对自己所处的健康状态作出正确且及时的判断，</w:t>
      </w:r>
      <w:r w:rsidR="00E41984">
        <w:rPr>
          <w:rFonts w:ascii="STSong" w:eastAsia="STSong" w:hAnsi="STSong" w:hint="eastAsia"/>
        </w:rPr>
        <w:t>不要因轻视了问题而放任心理不良状态逐渐演化为更危险的疾病。</w:t>
      </w:r>
      <w:r>
        <w:rPr>
          <w:rFonts w:ascii="STSong" w:eastAsia="STSong" w:hAnsi="STSong" w:hint="eastAsia"/>
        </w:rPr>
        <w:t>其次，</w:t>
      </w:r>
      <w:r w:rsidR="008D01D2">
        <w:rPr>
          <w:rFonts w:ascii="STSong" w:eastAsia="STSong" w:hAnsi="STSong" w:hint="eastAsia"/>
        </w:rPr>
        <w:t>学生更应该破除对心理健康问题的非理性</w:t>
      </w:r>
      <w:r w:rsidR="00333A32">
        <w:rPr>
          <w:rFonts w:ascii="STSong" w:eastAsia="STSong" w:hAnsi="STSong" w:hint="eastAsia"/>
        </w:rPr>
        <w:t>误解</w:t>
      </w:r>
      <w:r w:rsidR="0009737F">
        <w:rPr>
          <w:rFonts w:ascii="STSong" w:eastAsia="STSong" w:hAnsi="STSong" w:hint="eastAsia"/>
        </w:rPr>
        <w:t>和恐惧</w:t>
      </w:r>
      <w:r w:rsidR="008D01D2">
        <w:rPr>
          <w:rFonts w:ascii="STSong" w:eastAsia="STSong" w:hAnsi="STSong" w:hint="eastAsia"/>
        </w:rPr>
        <w:t>。有些人</w:t>
      </w:r>
      <w:r w:rsidR="0009737F">
        <w:rPr>
          <w:rFonts w:ascii="STSong" w:eastAsia="STSong" w:hAnsi="STSong" w:hint="eastAsia"/>
        </w:rPr>
        <w:t>对自身的心理状态认识不清，以偏概全地认定自己患有心理障碍或是心理疾病</w:t>
      </w:r>
      <w:r w:rsidR="00333A32">
        <w:rPr>
          <w:rFonts w:ascii="STSong" w:eastAsia="STSong" w:hAnsi="STSong" w:hint="eastAsia"/>
        </w:rPr>
        <w:t>。</w:t>
      </w:r>
      <w:r w:rsidR="008D01D2">
        <w:rPr>
          <w:rFonts w:ascii="STSong" w:eastAsia="STSong" w:hAnsi="STSong" w:hint="eastAsia"/>
        </w:rPr>
        <w:t>有些人以接受心理治疗为耻，一是害怕学校将“病情”反馈给父母或辅导员，二来是认为接受心理咨询就是承认自己有病。这样做都是在逃避对心理健康的直视。</w:t>
      </w:r>
      <w:r w:rsidR="00E41984">
        <w:rPr>
          <w:rFonts w:ascii="STSong" w:eastAsia="STSong" w:hAnsi="STSong" w:hint="eastAsia"/>
        </w:rPr>
        <w:t>当发现自己的心理状态处于非健康状态时，学生需要做的不是恐惧或自我厌弃，而</w:t>
      </w:r>
      <w:r w:rsidR="00E41984">
        <w:rPr>
          <w:rFonts w:ascii="STSong" w:eastAsia="STSong" w:hAnsi="STSong" w:hint="eastAsia"/>
        </w:rPr>
        <w:t>应该结合实际进行自我调节，或是寻求朋辈辅导与</w:t>
      </w:r>
      <w:r w:rsidR="00E41984">
        <w:rPr>
          <w:rFonts w:ascii="STSong" w:eastAsia="STSong" w:hAnsi="STSong" w:hint="eastAsia"/>
        </w:rPr>
        <w:t>专业的</w:t>
      </w:r>
      <w:r w:rsidR="00E41984">
        <w:rPr>
          <w:rFonts w:ascii="STSong" w:eastAsia="STSong" w:hAnsi="STSong" w:hint="eastAsia"/>
        </w:rPr>
        <w:t>心理咨询。</w:t>
      </w:r>
    </w:p>
    <w:p w14:paraId="70AF940F" w14:textId="28F6A3B9" w:rsidR="00D30E4A" w:rsidRPr="00E41984" w:rsidRDefault="00D30E4A" w:rsidP="00333A32">
      <w:pPr>
        <w:ind w:firstLine="360"/>
        <w:jc w:val="both"/>
        <w:textAlignment w:val="baseline"/>
        <w:rPr>
          <w:rFonts w:ascii="STSong" w:eastAsia="STSong" w:hAnsi="STSong" w:hint="eastAsia"/>
        </w:rPr>
      </w:pPr>
    </w:p>
    <w:p w14:paraId="7A3E3D2B" w14:textId="05345C0D" w:rsidR="00237F0D" w:rsidRPr="006673D7" w:rsidRDefault="006673D7" w:rsidP="006673D7">
      <w:pPr>
        <w:textAlignment w:val="baseline"/>
        <w:rPr>
          <w:rFonts w:ascii="STSong" w:eastAsia="STSong" w:hAnsi="STSong" w:hint="eastAsia"/>
        </w:rPr>
      </w:pPr>
      <w:r>
        <w:rPr>
          <w:rFonts w:ascii="STSong" w:eastAsia="STSong" w:hAnsi="STSong" w:hint="eastAsia"/>
        </w:rPr>
        <w:tab/>
      </w:r>
    </w:p>
    <w:p w14:paraId="40BD8E3C" w14:textId="77777777" w:rsidR="00237F0D" w:rsidRDefault="00237F0D" w:rsidP="00D30E4A">
      <w:pPr>
        <w:pStyle w:val="a6"/>
        <w:ind w:left="1140" w:firstLineChars="0" w:firstLine="0"/>
        <w:textAlignment w:val="baseline"/>
        <w:rPr>
          <w:rFonts w:ascii="STSong" w:eastAsia="STSong" w:hAnsi="STSong"/>
        </w:rPr>
      </w:pPr>
    </w:p>
    <w:p w14:paraId="43067820" w14:textId="77777777" w:rsidR="00237F0D" w:rsidRPr="00333A32" w:rsidRDefault="00237F0D" w:rsidP="00D30E4A">
      <w:pPr>
        <w:pStyle w:val="a6"/>
        <w:ind w:left="1140" w:firstLineChars="0" w:firstLine="0"/>
        <w:textAlignment w:val="baseline"/>
        <w:rPr>
          <w:rFonts w:ascii="STSong" w:eastAsia="STSong" w:hAnsi="STSong"/>
        </w:rPr>
      </w:pPr>
    </w:p>
    <w:p w14:paraId="6A3B45C7" w14:textId="77777777" w:rsidR="00237F0D" w:rsidRDefault="00237F0D" w:rsidP="00D30E4A">
      <w:pPr>
        <w:pStyle w:val="a6"/>
        <w:ind w:left="1140" w:firstLineChars="0" w:firstLine="0"/>
        <w:textAlignment w:val="baseline"/>
        <w:rPr>
          <w:rFonts w:ascii="STSong" w:eastAsia="STSong" w:hAnsi="STSong"/>
        </w:rPr>
      </w:pPr>
    </w:p>
    <w:p w14:paraId="7EF0E18B" w14:textId="77777777" w:rsidR="00237F0D" w:rsidRDefault="00237F0D" w:rsidP="00D30E4A">
      <w:pPr>
        <w:pStyle w:val="a6"/>
        <w:ind w:left="1140" w:firstLineChars="0" w:firstLine="0"/>
        <w:textAlignment w:val="baseline"/>
        <w:rPr>
          <w:rFonts w:ascii="STSong" w:eastAsia="STSong" w:hAnsi="STSong"/>
        </w:rPr>
      </w:pPr>
    </w:p>
    <w:p w14:paraId="7A09942B" w14:textId="77777777" w:rsidR="00237F0D" w:rsidRDefault="00237F0D" w:rsidP="00D30E4A">
      <w:pPr>
        <w:pStyle w:val="a6"/>
        <w:ind w:left="1140" w:firstLineChars="0" w:firstLine="0"/>
        <w:textAlignment w:val="baseline"/>
        <w:rPr>
          <w:rFonts w:ascii="STSong" w:eastAsia="STSong" w:hAnsi="STSong" w:hint="eastAsia"/>
        </w:rPr>
      </w:pPr>
    </w:p>
    <w:p w14:paraId="2220B52D" w14:textId="77777777" w:rsidR="00A35121" w:rsidRDefault="00A35121" w:rsidP="00D30E4A">
      <w:pPr>
        <w:pStyle w:val="a6"/>
        <w:ind w:left="1140" w:firstLineChars="0" w:firstLine="0"/>
        <w:textAlignment w:val="baseline"/>
        <w:rPr>
          <w:rFonts w:ascii="STSong" w:eastAsia="STSong" w:hAnsi="STSong" w:hint="eastAsia"/>
        </w:rPr>
      </w:pPr>
    </w:p>
    <w:p w14:paraId="5BD33A3D" w14:textId="77777777" w:rsidR="00A35121" w:rsidRDefault="00A35121" w:rsidP="00D30E4A">
      <w:pPr>
        <w:pStyle w:val="a6"/>
        <w:ind w:left="1140" w:firstLineChars="0" w:firstLine="0"/>
        <w:textAlignment w:val="baseline"/>
        <w:rPr>
          <w:rFonts w:ascii="STSong" w:eastAsia="STSong" w:hAnsi="STSong" w:hint="eastAsia"/>
        </w:rPr>
      </w:pPr>
    </w:p>
    <w:p w14:paraId="0AD52EB9" w14:textId="77777777" w:rsidR="00A35121" w:rsidRPr="00FB381F" w:rsidRDefault="00A35121" w:rsidP="00FB381F">
      <w:pPr>
        <w:textAlignment w:val="baseline"/>
        <w:rPr>
          <w:rFonts w:ascii="STSong" w:eastAsia="STSong" w:hAnsi="STSong" w:hint="eastAsia"/>
        </w:rPr>
      </w:pPr>
    </w:p>
    <w:p w14:paraId="6E85E0AC" w14:textId="6348DADB" w:rsidR="000E4388" w:rsidRPr="00FB381F" w:rsidRDefault="000E4388" w:rsidP="00141D2B">
      <w:pPr>
        <w:textAlignment w:val="baseline"/>
        <w:rPr>
          <w:rFonts w:ascii="STSong" w:eastAsia="STSong" w:hAnsi="STSong"/>
          <w:b/>
        </w:rPr>
      </w:pPr>
      <w:r w:rsidRPr="00FB381F">
        <w:rPr>
          <w:rFonts w:ascii="STSong" w:eastAsia="STSong" w:hAnsi="STSong" w:hint="eastAsia"/>
          <w:b/>
        </w:rPr>
        <w:lastRenderedPageBreak/>
        <w:t>参考文献：</w:t>
      </w:r>
    </w:p>
    <w:p w14:paraId="293D27D8" w14:textId="7FF9B0E8" w:rsidR="000B14DB" w:rsidRPr="000B14DB" w:rsidRDefault="000B14D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[1] </w:t>
      </w:r>
      <w:r w:rsidRPr="000B14DB">
        <w:rPr>
          <w:rFonts w:ascii="STSong" w:eastAsia="STSong" w:hAnsi="STSong" w:cs="Times New Roman" w:hint="eastAsia"/>
          <w:kern w:val="0"/>
          <w:sz w:val="24"/>
          <w:szCs w:val="24"/>
        </w:rPr>
        <w:t xml:space="preserve">尚洪娟. 大学生心理健康状况探析[G]. 辽宁行政学院学报. 2010(3). </w:t>
      </w:r>
    </w:p>
    <w:p w14:paraId="2A2E40B1" w14:textId="426AD2B9" w:rsidR="000B14DB" w:rsidRPr="000B14DB" w:rsidRDefault="000B14D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[2] </w:t>
      </w:r>
      <w:r w:rsidRPr="000B14DB">
        <w:rPr>
          <w:rFonts w:ascii="STSong" w:eastAsia="STSong" w:hAnsi="STSong" w:cs="Times New Roman" w:hint="eastAsia"/>
          <w:kern w:val="0"/>
          <w:sz w:val="24"/>
          <w:szCs w:val="24"/>
        </w:rPr>
        <w:t>范朝霞, 毛婷婷. 新时期大学生心理健康问题与对策研究[M]. 中国书籍出版社, 2017.</w:t>
      </w:r>
    </w:p>
    <w:p w14:paraId="4B749B1F" w14:textId="35C33CD4" w:rsidR="000B14DB" w:rsidRPr="000B14DB" w:rsidRDefault="000B14D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[3] </w:t>
      </w:r>
      <w:r w:rsidRPr="000B14DB">
        <w:rPr>
          <w:rFonts w:ascii="STSong" w:eastAsia="STSong" w:hAnsi="STSong" w:cs="Times New Roman" w:hint="eastAsia"/>
          <w:kern w:val="0"/>
          <w:sz w:val="24"/>
          <w:szCs w:val="24"/>
        </w:rPr>
        <w:t>林崇德. 心理和谐：心理健康教育的指导思想[G]. 西南大学学报. 2012(5)</w:t>
      </w:r>
      <w:r w:rsidR="00141D2B">
        <w:rPr>
          <w:rFonts w:ascii="STSong" w:eastAsia="STSong" w:hAnsi="STSong" w:cs="Times New Roman" w:hint="eastAsia"/>
          <w:kern w:val="0"/>
          <w:sz w:val="24"/>
          <w:szCs w:val="24"/>
        </w:rPr>
        <w:t>.</w:t>
      </w:r>
    </w:p>
    <w:p w14:paraId="010F2678" w14:textId="6E9F9069" w:rsidR="000B14DB" w:rsidRPr="000B14D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[4] </w:t>
      </w:r>
      <w:r w:rsidR="000B14DB" w:rsidRPr="000B14DB">
        <w:rPr>
          <w:rFonts w:ascii="STSong" w:eastAsia="STSong" w:hAnsi="STSong" w:cs="Times New Roman" w:hint="eastAsia"/>
          <w:kern w:val="0"/>
          <w:sz w:val="24"/>
          <w:szCs w:val="24"/>
        </w:rPr>
        <w:t>樊富珉. 大学生心理健康教育研究[M]. 北京：清华大学出版社, 2003.</w:t>
      </w:r>
    </w:p>
    <w:p w14:paraId="3D437EB8" w14:textId="4543A0E0" w:rsidR="000B14DB" w:rsidRPr="000B14D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[5] </w:t>
      </w:r>
      <w:r w:rsidR="000B14DB" w:rsidRPr="000B14DB">
        <w:rPr>
          <w:rFonts w:ascii="STSong" w:eastAsia="STSong" w:hAnsi="STSong" w:cs="Times New Roman" w:hint="eastAsia"/>
          <w:kern w:val="0"/>
          <w:sz w:val="24"/>
          <w:szCs w:val="24"/>
        </w:rPr>
        <w:t xml:space="preserve">许英华. 大学生心理健康状况的调查[A]. 中国公共卫生管理, 2018(2)2. </w:t>
      </w:r>
    </w:p>
    <w:p w14:paraId="61612A5D" w14:textId="054F2D12" w:rsidR="000B14DB" w:rsidRPr="000B14D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[6] </w:t>
      </w:r>
      <w:r w:rsidR="000B14DB" w:rsidRPr="000B14DB">
        <w:rPr>
          <w:rFonts w:ascii="STSong" w:eastAsia="STSong" w:hAnsi="STSong" w:cs="Times New Roman" w:hint="eastAsia"/>
          <w:kern w:val="0"/>
          <w:sz w:val="24"/>
          <w:szCs w:val="24"/>
        </w:rPr>
        <w:t>刘金铭. 论心理教育在高校德育工作中的重要性[A]. 山东省青年管理干部学院学报, 2003</w:t>
      </w:r>
      <w:r>
        <w:rPr>
          <w:rFonts w:ascii="STSong" w:eastAsia="STSong" w:hAnsi="STSong" w:cs="Times New Roman" w:hint="eastAsia"/>
          <w:kern w:val="0"/>
          <w:sz w:val="24"/>
          <w:szCs w:val="24"/>
        </w:rPr>
        <w:t>(1)</w:t>
      </w:r>
      <w:r w:rsidR="000B14DB" w:rsidRPr="000B14DB">
        <w:rPr>
          <w:rFonts w:ascii="STSong" w:eastAsia="STSong" w:hAnsi="STSong" w:cs="Times New Roman" w:hint="eastAsia"/>
          <w:kern w:val="0"/>
          <w:sz w:val="24"/>
          <w:szCs w:val="24"/>
        </w:rPr>
        <w:t xml:space="preserve">. </w:t>
      </w:r>
    </w:p>
    <w:p w14:paraId="67A32F10" w14:textId="4980BBF1" w:rsidR="000B14DB" w:rsidRPr="000B14D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[7] </w:t>
      </w:r>
      <w:r w:rsidR="000B14DB" w:rsidRPr="000B14DB">
        <w:rPr>
          <w:rFonts w:ascii="STSong" w:eastAsia="STSong" w:hAnsi="STSong" w:cs="Times New Roman" w:hint="eastAsia"/>
          <w:kern w:val="0"/>
          <w:sz w:val="24"/>
          <w:szCs w:val="24"/>
        </w:rPr>
        <w:t>齐力. 大学生心理健康教育[M]. 知识产权出版社, 2014年.</w:t>
      </w:r>
    </w:p>
    <w:p w14:paraId="7A516D9F" w14:textId="6AB6F36D" w:rsidR="000B14DB" w:rsidRPr="000B14D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[8] </w:t>
      </w:r>
      <w:r w:rsidR="000B14DB" w:rsidRPr="000B14DB">
        <w:rPr>
          <w:rFonts w:ascii="STSong" w:eastAsia="STSong" w:hAnsi="STSong" w:cs="Times New Roman" w:hint="eastAsia"/>
          <w:kern w:val="0"/>
          <w:sz w:val="24"/>
          <w:szCs w:val="24"/>
        </w:rPr>
        <w:t xml:space="preserve">丁养斌, 孙晟文. 大学生心理健康教育现状调研报告[A]. 校企合作, 2017. </w:t>
      </w:r>
    </w:p>
    <w:p w14:paraId="20E773C9" w14:textId="4D4A18A2" w:rsidR="000B14DB" w:rsidRPr="000B14D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[9] </w:t>
      </w:r>
      <w:r w:rsidR="000B14DB" w:rsidRPr="000B14DB">
        <w:rPr>
          <w:rFonts w:ascii="STSong" w:eastAsia="STSong" w:hAnsi="STSong" w:cs="Times New Roman" w:hint="eastAsia"/>
          <w:kern w:val="0"/>
          <w:sz w:val="24"/>
          <w:szCs w:val="24"/>
        </w:rPr>
        <w:t>张旭. 大学生人际交往现状及引导对策研究. 沈阳农业大学硕士论文，2017</w:t>
      </w:r>
      <w:r>
        <w:rPr>
          <w:rFonts w:ascii="STSong" w:eastAsia="STSong" w:hAnsi="STSong" w:cs="Times New Roman" w:hint="eastAsia"/>
          <w:kern w:val="0"/>
          <w:sz w:val="24"/>
          <w:szCs w:val="24"/>
        </w:rPr>
        <w:t>.</w:t>
      </w:r>
    </w:p>
    <w:p w14:paraId="6A51A5C8" w14:textId="04EDD956" w:rsidR="000B14DB" w:rsidRPr="000B14D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[10] </w:t>
      </w:r>
      <w:r w:rsidR="000B14DB" w:rsidRPr="000B14DB">
        <w:rPr>
          <w:rFonts w:ascii="STSong" w:eastAsia="STSong" w:hAnsi="STSong" w:cs="Times New Roman" w:hint="eastAsia"/>
          <w:kern w:val="0"/>
          <w:sz w:val="24"/>
          <w:szCs w:val="24"/>
        </w:rPr>
        <w:t>刘春雷. 当代大学生就业心理问题及其影响因素研究[D]. 吉林大学, 2010.</w:t>
      </w:r>
    </w:p>
    <w:p w14:paraId="3D28EF67" w14:textId="52AF698E" w:rsidR="00F0331E" w:rsidRPr="00141D2B" w:rsidRDefault="00141D2B"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 xml:space="preserve">[11] </w:t>
      </w:r>
      <w:r w:rsidR="000B14DB" w:rsidRPr="000B14DB">
        <w:rPr>
          <w:rFonts w:ascii="STSong" w:eastAsia="STSong" w:hAnsi="STSong" w:cs="Times New Roman" w:hint="eastAsia"/>
          <w:kern w:val="0"/>
          <w:sz w:val="24"/>
          <w:szCs w:val="24"/>
        </w:rPr>
        <w:t>张尚兵. 大学生就业挫折心理及调试策略的研究[D]. 河海大学, 2007.</w:t>
      </w:r>
    </w:p>
    <w:p w14:paraId="3394566E" w14:textId="20C8B53B" w:rsidR="00F0331E" w:rsidRPr="00F0331E" w:rsidRDefault="00F0331E" w:rsidP="00FB381F">
      <w:pPr>
        <w:pStyle w:val="a3"/>
        <w:jc w:val="both"/>
        <w:rPr>
          <w:rFonts w:ascii="STSong" w:eastAsia="STSong" w:hAnsi="STSong" w:cs="Times New Roman"/>
          <w:kern w:val="0"/>
          <w:sz w:val="24"/>
          <w:szCs w:val="24"/>
        </w:rPr>
      </w:pPr>
      <w:r>
        <w:rPr>
          <w:rFonts w:ascii="STSong" w:eastAsia="STSong" w:hAnsi="STSong" w:cs="Times New Roman" w:hint="eastAsia"/>
          <w:kern w:val="0"/>
          <w:sz w:val="24"/>
          <w:szCs w:val="24"/>
        </w:rPr>
        <w:t>[1</w:t>
      </w:r>
      <w:r w:rsidR="00141D2B">
        <w:rPr>
          <w:rFonts w:ascii="STSong" w:eastAsia="STSong" w:hAnsi="STSong" w:cs="Times New Roman" w:hint="eastAsia"/>
          <w:kern w:val="0"/>
          <w:sz w:val="24"/>
          <w:szCs w:val="24"/>
        </w:rPr>
        <w:t>2</w:t>
      </w:r>
      <w:r>
        <w:rPr>
          <w:rFonts w:ascii="STSong" w:eastAsia="STSong" w:hAnsi="STSong" w:cs="Times New Roman" w:hint="eastAsia"/>
          <w:kern w:val="0"/>
          <w:sz w:val="24"/>
          <w:szCs w:val="24"/>
        </w:rPr>
        <w:t xml:space="preserve">] </w:t>
      </w:r>
      <w:r w:rsidRPr="00F0331E">
        <w:rPr>
          <w:rFonts w:ascii="STSong" w:eastAsia="STSong" w:hAnsi="STSong" w:cs="Times New Roman" w:hint="eastAsia"/>
          <w:kern w:val="0"/>
          <w:sz w:val="24"/>
          <w:szCs w:val="24"/>
        </w:rPr>
        <w:t>和红, 杨洋. 大学生抑郁自杀意念及影响因素的路径分析[A]. 中国学校卫生, 2015</w:t>
      </w:r>
      <w:r w:rsidR="00141D2B">
        <w:rPr>
          <w:rFonts w:ascii="STSong" w:eastAsia="STSong" w:hAnsi="STSong" w:cs="Times New Roman" w:hint="eastAsia"/>
          <w:kern w:val="0"/>
          <w:sz w:val="24"/>
          <w:szCs w:val="24"/>
        </w:rPr>
        <w:t>(1)</w:t>
      </w:r>
      <w:r w:rsidRPr="00F0331E">
        <w:rPr>
          <w:rFonts w:ascii="STSong" w:eastAsia="STSong" w:hAnsi="STSong" w:cs="Times New Roman" w:hint="eastAsia"/>
          <w:kern w:val="0"/>
          <w:sz w:val="24"/>
          <w:szCs w:val="24"/>
        </w:rPr>
        <w:t xml:space="preserve">. </w:t>
      </w:r>
    </w:p>
    <w:p w14:paraId="7260F642" w14:textId="3A1000A9" w:rsidR="000E4388" w:rsidRPr="00FB381F" w:rsidRDefault="00141D2B" w:rsidP="00FB381F">
      <w:pPr>
        <w:pStyle w:val="a3"/>
        <w:jc w:val="both"/>
        <w:rPr>
          <w:rFonts w:ascii="STSong" w:eastAsia="STSong" w:hAnsi="STSong" w:cs="Times New Roman"/>
          <w:kern w:val="0"/>
          <w:sz w:val="24"/>
          <w:szCs w:val="24"/>
        </w:rPr>
      </w:pPr>
      <w:r w:rsidRPr="00FB381F">
        <w:rPr>
          <w:rFonts w:ascii="STSong" w:eastAsia="STSong" w:hAnsi="STSong" w:cs="Times New Roman" w:hint="eastAsia"/>
          <w:kern w:val="0"/>
          <w:sz w:val="24"/>
          <w:szCs w:val="24"/>
        </w:rPr>
        <w:t xml:space="preserve">[13] </w:t>
      </w:r>
      <w:r w:rsidR="00F0331E" w:rsidRPr="00FB381F">
        <w:rPr>
          <w:rFonts w:ascii="STSong" w:eastAsia="STSong" w:hAnsi="STSong" w:cs="Times New Roman" w:hint="eastAsia"/>
          <w:kern w:val="0"/>
          <w:sz w:val="24"/>
          <w:szCs w:val="24"/>
        </w:rPr>
        <w:t xml:space="preserve">蔺桂瑞, 杨芷英. 心理健康教育视域下的校园心理生态环境建设[M]. </w:t>
      </w:r>
      <w:r w:rsidRPr="00FB381F">
        <w:rPr>
          <w:rFonts w:ascii="STSong" w:eastAsia="STSong" w:hAnsi="STSong" w:cs="Times New Roman" w:hint="eastAsia"/>
          <w:kern w:val="0"/>
          <w:sz w:val="24"/>
          <w:szCs w:val="24"/>
        </w:rPr>
        <w:t>北京：首都师范大学出版社, 2017</w:t>
      </w:r>
      <w:r w:rsidR="00F0331E" w:rsidRPr="00FB381F">
        <w:rPr>
          <w:rFonts w:ascii="STSong" w:eastAsia="STSong" w:hAnsi="STSong" w:cs="Times New Roman" w:hint="eastAsia"/>
          <w:kern w:val="0"/>
          <w:sz w:val="24"/>
          <w:szCs w:val="24"/>
        </w:rPr>
        <w:t>.</w:t>
      </w:r>
      <w:bookmarkStart w:id="3" w:name="_GoBack"/>
      <w:bookmarkEnd w:id="3"/>
    </w:p>
    <w:sectPr w:rsidR="000E4388" w:rsidRPr="00FB381F" w:rsidSect="003A42A7">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80C84" w14:textId="77777777" w:rsidR="00856274" w:rsidRDefault="00856274" w:rsidP="005A7F0D">
      <w:r>
        <w:separator/>
      </w:r>
    </w:p>
  </w:endnote>
  <w:endnote w:type="continuationSeparator" w:id="0">
    <w:p w14:paraId="12826385" w14:textId="77777777" w:rsidR="00856274" w:rsidRDefault="00856274" w:rsidP="005A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TSong">
    <w:panose1 w:val="02010600040101010101"/>
    <w:charset w:val="86"/>
    <w:family w:val="auto"/>
    <w:pitch w:val="variable"/>
    <w:sig w:usb0="80000287" w:usb1="280F3C52" w:usb2="00000016" w:usb3="00000000" w:csb0="0004001F" w:csb1="00000000"/>
  </w:font>
  <w:font w:name="DengXian">
    <w:panose1 w:val="02010600030101010101"/>
    <w:charset w:val="86"/>
    <w:family w:val="script"/>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宋体">
    <w:charset w:val="86"/>
    <w:family w:val="auto"/>
    <w:pitch w:val="variable"/>
    <w:sig w:usb0="00000003" w:usb1="288F0000" w:usb2="00000016" w:usb3="00000000" w:csb0="00040001" w:csb1="00000000"/>
  </w:font>
  <w:font w:name="新宋体">
    <w:altName w:val="宋体"/>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533A9" w14:textId="77777777" w:rsidR="00856274" w:rsidRDefault="00856274" w:rsidP="005A7F0D">
      <w:r>
        <w:separator/>
      </w:r>
    </w:p>
  </w:footnote>
  <w:footnote w:type="continuationSeparator" w:id="0">
    <w:p w14:paraId="3C61D62F" w14:textId="77777777" w:rsidR="00856274" w:rsidRDefault="00856274" w:rsidP="005A7F0D">
      <w:r>
        <w:continuationSeparator/>
      </w:r>
    </w:p>
  </w:footnote>
  <w:footnote w:id="1">
    <w:p w14:paraId="6B7A3067" w14:textId="1898B162" w:rsidR="00A90829" w:rsidRPr="009972F6" w:rsidRDefault="00A90829">
      <w:pPr>
        <w:pStyle w:val="a3"/>
      </w:pPr>
      <w:r>
        <w:rPr>
          <w:rStyle w:val="a5"/>
        </w:rPr>
        <w:footnoteRef/>
      </w:r>
      <w:r>
        <w:t xml:space="preserve"> </w:t>
      </w:r>
      <w:r>
        <w:rPr>
          <w:rFonts w:hint="eastAsia"/>
        </w:rPr>
        <w:t>尚洪娟. 大学生心理健康状况探析[G]. 辽宁行政学院学报. 2010(3). 第146页.</w:t>
      </w:r>
    </w:p>
  </w:footnote>
  <w:footnote w:id="2">
    <w:p w14:paraId="32AE3440" w14:textId="3FB11745" w:rsidR="00A90829" w:rsidRDefault="00A90829">
      <w:pPr>
        <w:pStyle w:val="a3"/>
      </w:pPr>
      <w:r>
        <w:rPr>
          <w:rStyle w:val="a5"/>
        </w:rPr>
        <w:footnoteRef/>
      </w:r>
      <w:r>
        <w:t xml:space="preserve"> </w:t>
      </w:r>
      <w:bookmarkStart w:id="0" w:name="OLE_LINK49"/>
      <w:r>
        <w:rPr>
          <w:rFonts w:hint="eastAsia"/>
        </w:rPr>
        <w:t>范朝霞, 毛婷婷. 新时期大学生心理健康问题与对策研究[M]. 中国书籍出版社, 2017.</w:t>
      </w:r>
    </w:p>
    <w:bookmarkEnd w:id="0"/>
  </w:footnote>
  <w:footnote w:id="3">
    <w:p w14:paraId="4E9D9413" w14:textId="472A5752" w:rsidR="00A90829" w:rsidRDefault="00A90829">
      <w:pPr>
        <w:pStyle w:val="a3"/>
      </w:pPr>
      <w:r>
        <w:rPr>
          <w:rStyle w:val="a5"/>
        </w:rPr>
        <w:footnoteRef/>
      </w:r>
      <w:r>
        <w:t xml:space="preserve"> </w:t>
      </w:r>
      <w:r>
        <w:rPr>
          <w:rFonts w:hint="eastAsia"/>
        </w:rPr>
        <w:t>林崇德. 心理和谐：心理健康教育的指导思想[G]. 西南大学学报. 2012(5), 第6页.</w:t>
      </w:r>
    </w:p>
  </w:footnote>
  <w:footnote w:id="4">
    <w:p w14:paraId="3FB26331" w14:textId="28A7B505" w:rsidR="00A90829" w:rsidRPr="0044755E" w:rsidRDefault="00A90829">
      <w:pPr>
        <w:pStyle w:val="a3"/>
      </w:pPr>
      <w:r>
        <w:rPr>
          <w:rStyle w:val="a5"/>
        </w:rPr>
        <w:footnoteRef/>
      </w:r>
      <w:r>
        <w:rPr>
          <w:rFonts w:hint="eastAsia"/>
        </w:rPr>
        <w:t xml:space="preserve"> </w:t>
      </w:r>
      <w:r>
        <w:rPr>
          <w:rFonts w:hint="eastAsia"/>
        </w:rPr>
        <w:t>范朝霞, 毛婷婷. 新时期大学生心理健康问题与对策研究, 中国书籍出版社, 2017</w:t>
      </w:r>
    </w:p>
  </w:footnote>
  <w:footnote w:id="5">
    <w:p w14:paraId="5CBDE7D5" w14:textId="77777777" w:rsidR="00A90829" w:rsidRPr="00523CEC" w:rsidRDefault="00A90829" w:rsidP="00B735EA">
      <w:pPr>
        <w:pStyle w:val="a3"/>
      </w:pPr>
      <w:r>
        <w:rPr>
          <w:rStyle w:val="a5"/>
        </w:rPr>
        <w:footnoteRef/>
      </w:r>
      <w:r>
        <w:t xml:space="preserve"> </w:t>
      </w:r>
      <w:r>
        <w:rPr>
          <w:rFonts w:hint="eastAsia"/>
        </w:rPr>
        <w:t>樊富珉. 大学生心理健康教育研究[M]. 北京：清华大学出版社, 2003.</w:t>
      </w:r>
    </w:p>
  </w:footnote>
  <w:footnote w:id="6">
    <w:p w14:paraId="7C73B78F" w14:textId="4D680414" w:rsidR="00A90829" w:rsidRPr="00892B12" w:rsidRDefault="00A90829" w:rsidP="00B735EA">
      <w:pPr>
        <w:pStyle w:val="a3"/>
      </w:pPr>
      <w:r>
        <w:rPr>
          <w:rStyle w:val="a5"/>
        </w:rPr>
        <w:footnoteRef/>
      </w:r>
      <w:r>
        <w:t xml:space="preserve"> </w:t>
      </w:r>
      <w:r>
        <w:rPr>
          <w:rFonts w:hint="eastAsia"/>
        </w:rPr>
        <w:t xml:space="preserve">许英华. 大学生心理健康状况的调查[A]. 中国公共卫生管理, 2018(2)2. </w:t>
      </w:r>
    </w:p>
  </w:footnote>
  <w:footnote w:id="7">
    <w:p w14:paraId="3A87248E" w14:textId="77777777" w:rsidR="00A90829" w:rsidRPr="00B861A2" w:rsidRDefault="00A90829" w:rsidP="008643A7">
      <w:pPr>
        <w:pStyle w:val="a3"/>
      </w:pPr>
      <w:r>
        <w:rPr>
          <w:rStyle w:val="a5"/>
        </w:rPr>
        <w:footnoteRef/>
      </w:r>
      <w:r>
        <w:t xml:space="preserve"> </w:t>
      </w:r>
      <w:r>
        <w:rPr>
          <w:rFonts w:hint="eastAsia"/>
        </w:rPr>
        <w:t xml:space="preserve">刘金铭. 论心理教育在高校德育工作中的重要性[A]. 山东省青年管理干部学院学报, 2003年第1期. </w:t>
      </w:r>
    </w:p>
  </w:footnote>
  <w:footnote w:id="8">
    <w:p w14:paraId="2DD0C085" w14:textId="3BEEE854" w:rsidR="00A90829" w:rsidRPr="00D71DE9" w:rsidRDefault="00A90829">
      <w:pPr>
        <w:pStyle w:val="a3"/>
      </w:pPr>
      <w:r>
        <w:rPr>
          <w:rStyle w:val="a5"/>
        </w:rPr>
        <w:footnoteRef/>
      </w:r>
      <w:r>
        <w:rPr>
          <w:rFonts w:hint="eastAsia"/>
        </w:rPr>
        <w:t xml:space="preserve"> </w:t>
      </w:r>
      <w:r>
        <w:rPr>
          <w:rFonts w:hint="eastAsia"/>
        </w:rPr>
        <w:t>齐力. 大学生心理健康教育[M]. 知识产权出版社, 2014年, 第10页.</w:t>
      </w:r>
    </w:p>
  </w:footnote>
  <w:footnote w:id="9">
    <w:p w14:paraId="01B96C33" w14:textId="6B19B91F" w:rsidR="00A90829" w:rsidRPr="00922C57" w:rsidRDefault="00A90829">
      <w:pPr>
        <w:pStyle w:val="a3"/>
      </w:pPr>
      <w:r>
        <w:rPr>
          <w:rStyle w:val="a5"/>
        </w:rPr>
        <w:footnoteRef/>
      </w:r>
      <w:r>
        <w:t xml:space="preserve"> </w:t>
      </w:r>
      <w:r>
        <w:rPr>
          <w:rFonts w:hint="eastAsia"/>
        </w:rPr>
        <w:t xml:space="preserve">丁养斌, 孙晟文. 大学生心理健康教育现状调研报告[A]. 校企合作, 2017, 第165-166页. </w:t>
      </w:r>
    </w:p>
  </w:footnote>
  <w:footnote w:id="10">
    <w:p w14:paraId="7B695949" w14:textId="559662D7" w:rsidR="00A90829" w:rsidRDefault="00A90829">
      <w:pPr>
        <w:pStyle w:val="a3"/>
      </w:pPr>
      <w:r>
        <w:rPr>
          <w:rStyle w:val="a5"/>
        </w:rPr>
        <w:footnoteRef/>
      </w:r>
      <w:r>
        <w:t xml:space="preserve"> </w:t>
      </w:r>
      <w:r>
        <w:rPr>
          <w:rFonts w:hint="eastAsia"/>
        </w:rPr>
        <w:t>张旭. 大学生人际交往现状及引导对策研究. 沈阳农业大学硕士论文，2017年, 第23-29页..</w:t>
      </w:r>
    </w:p>
  </w:footnote>
  <w:footnote w:id="11">
    <w:p w14:paraId="20E3B7C2" w14:textId="36A32338" w:rsidR="00A90829" w:rsidRPr="00F70F48" w:rsidRDefault="00A90829">
      <w:pPr>
        <w:pStyle w:val="a3"/>
      </w:pPr>
      <w:r>
        <w:rPr>
          <w:rStyle w:val="a5"/>
        </w:rPr>
        <w:footnoteRef/>
      </w:r>
      <w:r>
        <w:t xml:space="preserve"> </w:t>
      </w:r>
      <w:r>
        <w:rPr>
          <w:rFonts w:hint="eastAsia"/>
        </w:rPr>
        <w:t>刘春雷. 当代大学生就业心理问题及其影响因素研究[D]. 吉林大学, 2010.</w:t>
      </w:r>
    </w:p>
  </w:footnote>
  <w:footnote w:id="12">
    <w:p w14:paraId="528EB069" w14:textId="654650CF" w:rsidR="00A90829" w:rsidRPr="004D4080" w:rsidRDefault="00A90829">
      <w:pPr>
        <w:pStyle w:val="a3"/>
      </w:pPr>
      <w:r>
        <w:rPr>
          <w:rStyle w:val="a5"/>
        </w:rPr>
        <w:footnoteRef/>
      </w:r>
      <w:r>
        <w:t xml:space="preserve"> </w:t>
      </w:r>
      <w:r>
        <w:rPr>
          <w:rFonts w:hint="eastAsia"/>
        </w:rPr>
        <w:t>张尚兵. 大学生就业挫折心理及调试策略的研究[D]. 河海大学, 2007.</w:t>
      </w:r>
    </w:p>
  </w:footnote>
  <w:footnote w:id="13">
    <w:p w14:paraId="159FA94A" w14:textId="5CCD23EF" w:rsidR="00A90829" w:rsidRDefault="00A90829">
      <w:pPr>
        <w:pStyle w:val="a3"/>
      </w:pPr>
      <w:r>
        <w:rPr>
          <w:rStyle w:val="a5"/>
        </w:rPr>
        <w:footnoteRef/>
      </w:r>
      <w:r>
        <w:t xml:space="preserve"> </w:t>
      </w:r>
      <w:r>
        <w:rPr>
          <w:rFonts w:hint="eastAsia"/>
        </w:rPr>
        <w:t xml:space="preserve">和红, 杨洋. 大学生抑郁自杀意念及影响因素的路径分析[A]. 中国学校卫生, 2015年1月第36卷第1期. </w:t>
      </w:r>
    </w:p>
  </w:footnote>
  <w:footnote w:id="14">
    <w:p w14:paraId="65E30619" w14:textId="1BE4D1C3" w:rsidR="00A90829" w:rsidRDefault="00A90829">
      <w:pPr>
        <w:pStyle w:val="a3"/>
      </w:pPr>
      <w:r>
        <w:rPr>
          <w:rStyle w:val="a5"/>
        </w:rPr>
        <w:footnoteRef/>
      </w:r>
      <w:r>
        <w:t xml:space="preserve"> </w:t>
      </w:r>
      <w:r>
        <w:rPr>
          <w:rFonts w:hint="eastAsia"/>
        </w:rPr>
        <w:t xml:space="preserve">蔺桂瑞, 杨芷英. 心理健康教育视域下的校园心理生态环境建设[M]. 北京：首都师范大学出版社， 2017年, 第178页.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92BA7"/>
    <w:multiLevelType w:val="hybridMultilevel"/>
    <w:tmpl w:val="1BC833AA"/>
    <w:lvl w:ilvl="0" w:tplc="47B43ADA">
      <w:start w:val="1"/>
      <w:numFmt w:val="decimal"/>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
    <w:nsid w:val="26954D4B"/>
    <w:multiLevelType w:val="hybridMultilevel"/>
    <w:tmpl w:val="195C3C40"/>
    <w:lvl w:ilvl="0" w:tplc="66AAE2B6">
      <w:start w:val="1"/>
      <w:numFmt w:val="decimal"/>
      <w:lvlText w:val="%1."/>
      <w:lvlJc w:val="left"/>
      <w:pPr>
        <w:ind w:left="720" w:hanging="36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2">
    <w:nsid w:val="27290EDA"/>
    <w:multiLevelType w:val="hybridMultilevel"/>
    <w:tmpl w:val="6D2822E0"/>
    <w:lvl w:ilvl="0" w:tplc="860845C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2A5C400A"/>
    <w:multiLevelType w:val="hybridMultilevel"/>
    <w:tmpl w:val="6F8816A8"/>
    <w:lvl w:ilvl="0" w:tplc="5BE49C6C">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4">
    <w:nsid w:val="47D16977"/>
    <w:multiLevelType w:val="hybridMultilevel"/>
    <w:tmpl w:val="A956ED68"/>
    <w:lvl w:ilvl="0" w:tplc="59A8D5B8">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50DB1FAE"/>
    <w:multiLevelType w:val="hybridMultilevel"/>
    <w:tmpl w:val="C4B624B2"/>
    <w:lvl w:ilvl="0" w:tplc="99E43A94">
      <w:start w:val="1"/>
      <w:numFmt w:val="decimal"/>
      <w:lvlText w:val="%1."/>
      <w:lvlJc w:val="left"/>
      <w:pPr>
        <w:ind w:left="720" w:hanging="36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6">
    <w:nsid w:val="522A55D9"/>
    <w:multiLevelType w:val="hybridMultilevel"/>
    <w:tmpl w:val="D8B42D94"/>
    <w:lvl w:ilvl="0" w:tplc="1638B2F2">
      <w:start w:val="1"/>
      <w:numFmt w:val="decimal"/>
      <w:lvlText w:val="%1."/>
      <w:lvlJc w:val="left"/>
      <w:pPr>
        <w:ind w:left="1140" w:hanging="720"/>
      </w:pPr>
      <w:rPr>
        <w:rFonts w:ascii="STSong" w:eastAsia="STSong" w:hAnsi="STSong" w:cstheme="minorBidi"/>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7">
    <w:nsid w:val="609160AC"/>
    <w:multiLevelType w:val="hybridMultilevel"/>
    <w:tmpl w:val="9C90E80E"/>
    <w:lvl w:ilvl="0" w:tplc="E2CE916E">
      <w:start w:val="1"/>
      <w:numFmt w:val="japaneseCounting"/>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8">
    <w:nsid w:val="60A143FD"/>
    <w:multiLevelType w:val="hybridMultilevel"/>
    <w:tmpl w:val="37425F14"/>
    <w:lvl w:ilvl="0" w:tplc="D13EE0F8">
      <w:start w:val="1"/>
      <w:numFmt w:val="decimal"/>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9">
    <w:nsid w:val="6F916D89"/>
    <w:multiLevelType w:val="hybridMultilevel"/>
    <w:tmpl w:val="DB34FF94"/>
    <w:lvl w:ilvl="0" w:tplc="98B853F2">
      <w:start w:val="1"/>
      <w:numFmt w:val="decimal"/>
      <w:lvlText w:val="%1."/>
      <w:lvlJc w:val="left"/>
      <w:pPr>
        <w:ind w:left="720" w:hanging="36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10">
    <w:nsid w:val="76805C65"/>
    <w:multiLevelType w:val="hybridMultilevel"/>
    <w:tmpl w:val="A224D1B4"/>
    <w:lvl w:ilvl="0" w:tplc="287A34CA">
      <w:start w:val="1"/>
      <w:numFmt w:val="decimal"/>
      <w:lvlText w:val="（%1）"/>
      <w:lvlJc w:val="left"/>
      <w:pPr>
        <w:ind w:left="1080" w:hanging="72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num w:numId="1">
    <w:abstractNumId w:val="7"/>
  </w:num>
  <w:num w:numId="2">
    <w:abstractNumId w:val="6"/>
  </w:num>
  <w:num w:numId="3">
    <w:abstractNumId w:val="1"/>
  </w:num>
  <w:num w:numId="4">
    <w:abstractNumId w:val="2"/>
  </w:num>
  <w:num w:numId="5">
    <w:abstractNumId w:val="4"/>
  </w:num>
  <w:num w:numId="6">
    <w:abstractNumId w:val="10"/>
  </w:num>
  <w:num w:numId="7">
    <w:abstractNumId w:val="5"/>
  </w:num>
  <w:num w:numId="8">
    <w:abstractNumId w:val="3"/>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9C"/>
    <w:rsid w:val="00005F52"/>
    <w:rsid w:val="00012BEF"/>
    <w:rsid w:val="000276AC"/>
    <w:rsid w:val="0005557E"/>
    <w:rsid w:val="0005771C"/>
    <w:rsid w:val="000578E4"/>
    <w:rsid w:val="000721E9"/>
    <w:rsid w:val="00086C5E"/>
    <w:rsid w:val="0009737F"/>
    <w:rsid w:val="000B14DB"/>
    <w:rsid w:val="000E4388"/>
    <w:rsid w:val="00106535"/>
    <w:rsid w:val="0010743F"/>
    <w:rsid w:val="0011084F"/>
    <w:rsid w:val="0011673C"/>
    <w:rsid w:val="00141D2B"/>
    <w:rsid w:val="0015401F"/>
    <w:rsid w:val="001652F5"/>
    <w:rsid w:val="001708D8"/>
    <w:rsid w:val="0018123D"/>
    <w:rsid w:val="00195207"/>
    <w:rsid w:val="001A0C49"/>
    <w:rsid w:val="001A50D8"/>
    <w:rsid w:val="001B00DA"/>
    <w:rsid w:val="001E5AB6"/>
    <w:rsid w:val="001F339C"/>
    <w:rsid w:val="00200E9B"/>
    <w:rsid w:val="002052A3"/>
    <w:rsid w:val="002134A4"/>
    <w:rsid w:val="0022591E"/>
    <w:rsid w:val="00237F0D"/>
    <w:rsid w:val="002420A0"/>
    <w:rsid w:val="00247FCD"/>
    <w:rsid w:val="00272482"/>
    <w:rsid w:val="002730D5"/>
    <w:rsid w:val="00297986"/>
    <w:rsid w:val="002A7ED7"/>
    <w:rsid w:val="002D6D25"/>
    <w:rsid w:val="002E15D0"/>
    <w:rsid w:val="0031146E"/>
    <w:rsid w:val="003275CD"/>
    <w:rsid w:val="00327DEC"/>
    <w:rsid w:val="00333A32"/>
    <w:rsid w:val="00340638"/>
    <w:rsid w:val="0035399F"/>
    <w:rsid w:val="003652F2"/>
    <w:rsid w:val="00366702"/>
    <w:rsid w:val="00393B93"/>
    <w:rsid w:val="003A42A7"/>
    <w:rsid w:val="003B7674"/>
    <w:rsid w:val="003D6F9F"/>
    <w:rsid w:val="003E5C36"/>
    <w:rsid w:val="004351C0"/>
    <w:rsid w:val="00437C09"/>
    <w:rsid w:val="0044755E"/>
    <w:rsid w:val="00456BD8"/>
    <w:rsid w:val="00480188"/>
    <w:rsid w:val="004A6E66"/>
    <w:rsid w:val="004D4080"/>
    <w:rsid w:val="004E79C4"/>
    <w:rsid w:val="005063FA"/>
    <w:rsid w:val="0051040A"/>
    <w:rsid w:val="00523CEC"/>
    <w:rsid w:val="00537F62"/>
    <w:rsid w:val="005419CF"/>
    <w:rsid w:val="00577F4A"/>
    <w:rsid w:val="00587593"/>
    <w:rsid w:val="00596FCD"/>
    <w:rsid w:val="005A7CFB"/>
    <w:rsid w:val="005A7F0D"/>
    <w:rsid w:val="005B1770"/>
    <w:rsid w:val="005B4811"/>
    <w:rsid w:val="005B4816"/>
    <w:rsid w:val="005E2400"/>
    <w:rsid w:val="00622A17"/>
    <w:rsid w:val="00640464"/>
    <w:rsid w:val="00642EEF"/>
    <w:rsid w:val="006673D7"/>
    <w:rsid w:val="006A40D5"/>
    <w:rsid w:val="006B0597"/>
    <w:rsid w:val="006D6CF8"/>
    <w:rsid w:val="00700979"/>
    <w:rsid w:val="00727ABF"/>
    <w:rsid w:val="007549CE"/>
    <w:rsid w:val="007556BC"/>
    <w:rsid w:val="007734A5"/>
    <w:rsid w:val="00793ECC"/>
    <w:rsid w:val="007D64AD"/>
    <w:rsid w:val="007D742F"/>
    <w:rsid w:val="007E41BC"/>
    <w:rsid w:val="007E4B8C"/>
    <w:rsid w:val="00805D46"/>
    <w:rsid w:val="00807056"/>
    <w:rsid w:val="008117B6"/>
    <w:rsid w:val="00811E3F"/>
    <w:rsid w:val="008554CF"/>
    <w:rsid w:val="00856274"/>
    <w:rsid w:val="00857504"/>
    <w:rsid w:val="008643A7"/>
    <w:rsid w:val="008728DF"/>
    <w:rsid w:val="00880E91"/>
    <w:rsid w:val="00892B12"/>
    <w:rsid w:val="00892F96"/>
    <w:rsid w:val="0089570D"/>
    <w:rsid w:val="008D01D2"/>
    <w:rsid w:val="008E4FCB"/>
    <w:rsid w:val="008E74BA"/>
    <w:rsid w:val="008F23D2"/>
    <w:rsid w:val="00902E2B"/>
    <w:rsid w:val="00922C57"/>
    <w:rsid w:val="009414DA"/>
    <w:rsid w:val="00955956"/>
    <w:rsid w:val="0096603F"/>
    <w:rsid w:val="00972EDF"/>
    <w:rsid w:val="00992D5E"/>
    <w:rsid w:val="00994089"/>
    <w:rsid w:val="009945CA"/>
    <w:rsid w:val="00996F8E"/>
    <w:rsid w:val="009972F6"/>
    <w:rsid w:val="009A428B"/>
    <w:rsid w:val="009E1E85"/>
    <w:rsid w:val="00A1655C"/>
    <w:rsid w:val="00A17B47"/>
    <w:rsid w:val="00A237D2"/>
    <w:rsid w:val="00A35121"/>
    <w:rsid w:val="00A62B1D"/>
    <w:rsid w:val="00A62C1C"/>
    <w:rsid w:val="00A644AD"/>
    <w:rsid w:val="00A7181D"/>
    <w:rsid w:val="00A90829"/>
    <w:rsid w:val="00AF4093"/>
    <w:rsid w:val="00B34A1D"/>
    <w:rsid w:val="00B42F3A"/>
    <w:rsid w:val="00B735EA"/>
    <w:rsid w:val="00B77134"/>
    <w:rsid w:val="00B81215"/>
    <w:rsid w:val="00B861A2"/>
    <w:rsid w:val="00BB30FF"/>
    <w:rsid w:val="00BD0CAB"/>
    <w:rsid w:val="00BE629C"/>
    <w:rsid w:val="00C04A57"/>
    <w:rsid w:val="00C20D4F"/>
    <w:rsid w:val="00C21792"/>
    <w:rsid w:val="00C31D59"/>
    <w:rsid w:val="00C40ABB"/>
    <w:rsid w:val="00C4436D"/>
    <w:rsid w:val="00C624D9"/>
    <w:rsid w:val="00C65E54"/>
    <w:rsid w:val="00C739D5"/>
    <w:rsid w:val="00C75D53"/>
    <w:rsid w:val="00CA37A7"/>
    <w:rsid w:val="00CB44BC"/>
    <w:rsid w:val="00CB488B"/>
    <w:rsid w:val="00CD0283"/>
    <w:rsid w:val="00CF63A3"/>
    <w:rsid w:val="00CF6F46"/>
    <w:rsid w:val="00D03883"/>
    <w:rsid w:val="00D265BF"/>
    <w:rsid w:val="00D30E4A"/>
    <w:rsid w:val="00D71DE9"/>
    <w:rsid w:val="00D833D6"/>
    <w:rsid w:val="00DB714B"/>
    <w:rsid w:val="00DC1A2C"/>
    <w:rsid w:val="00DD1E80"/>
    <w:rsid w:val="00DF6423"/>
    <w:rsid w:val="00E062E3"/>
    <w:rsid w:val="00E246EF"/>
    <w:rsid w:val="00E41984"/>
    <w:rsid w:val="00E529F6"/>
    <w:rsid w:val="00E52F57"/>
    <w:rsid w:val="00E57E94"/>
    <w:rsid w:val="00EC608A"/>
    <w:rsid w:val="00ED1FD1"/>
    <w:rsid w:val="00ED5BD6"/>
    <w:rsid w:val="00F0331E"/>
    <w:rsid w:val="00F35786"/>
    <w:rsid w:val="00F4532C"/>
    <w:rsid w:val="00F467A7"/>
    <w:rsid w:val="00F70F48"/>
    <w:rsid w:val="00F768C1"/>
    <w:rsid w:val="00F77328"/>
    <w:rsid w:val="00F81BD7"/>
    <w:rsid w:val="00F82859"/>
    <w:rsid w:val="00F83310"/>
    <w:rsid w:val="00F83A31"/>
    <w:rsid w:val="00F93DD5"/>
    <w:rsid w:val="00FA2DA1"/>
    <w:rsid w:val="00FB381F"/>
    <w:rsid w:val="00FB44CE"/>
    <w:rsid w:val="00FB71C7"/>
    <w:rsid w:val="00FE4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66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75D53"/>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A7F0D"/>
    <w:pPr>
      <w:widowControl w:val="0"/>
      <w:snapToGrid w:val="0"/>
    </w:pPr>
    <w:rPr>
      <w:rFonts w:asciiTheme="minorHAnsi" w:hAnsiTheme="minorHAnsi" w:cstheme="minorBidi"/>
      <w:kern w:val="2"/>
      <w:sz w:val="18"/>
      <w:szCs w:val="18"/>
    </w:rPr>
  </w:style>
  <w:style w:type="character" w:customStyle="1" w:styleId="a4">
    <w:name w:val="脚注文本字符"/>
    <w:basedOn w:val="a0"/>
    <w:link w:val="a3"/>
    <w:uiPriority w:val="99"/>
    <w:rsid w:val="005A7F0D"/>
    <w:rPr>
      <w:sz w:val="18"/>
      <w:szCs w:val="18"/>
    </w:rPr>
  </w:style>
  <w:style w:type="character" w:styleId="a5">
    <w:name w:val="footnote reference"/>
    <w:basedOn w:val="a0"/>
    <w:uiPriority w:val="99"/>
    <w:unhideWhenUsed/>
    <w:rsid w:val="005A7F0D"/>
    <w:rPr>
      <w:vertAlign w:val="superscript"/>
    </w:rPr>
  </w:style>
  <w:style w:type="paragraph" w:styleId="a6">
    <w:name w:val="List Paragraph"/>
    <w:basedOn w:val="a"/>
    <w:uiPriority w:val="34"/>
    <w:qFormat/>
    <w:rsid w:val="008E4FCB"/>
    <w:pPr>
      <w:widowControl w:val="0"/>
      <w:ind w:firstLineChars="200" w:firstLine="420"/>
      <w:jc w:val="both"/>
    </w:pPr>
    <w:rPr>
      <w:rFonts w:ascii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700">
      <w:bodyDiv w:val="1"/>
      <w:marLeft w:val="0"/>
      <w:marRight w:val="0"/>
      <w:marTop w:val="0"/>
      <w:marBottom w:val="0"/>
      <w:divBdr>
        <w:top w:val="none" w:sz="0" w:space="0" w:color="auto"/>
        <w:left w:val="none" w:sz="0" w:space="0" w:color="auto"/>
        <w:bottom w:val="none" w:sz="0" w:space="0" w:color="auto"/>
        <w:right w:val="none" w:sz="0" w:space="0" w:color="auto"/>
      </w:divBdr>
    </w:div>
    <w:div w:id="60376079">
      <w:bodyDiv w:val="1"/>
      <w:marLeft w:val="0"/>
      <w:marRight w:val="0"/>
      <w:marTop w:val="0"/>
      <w:marBottom w:val="0"/>
      <w:divBdr>
        <w:top w:val="none" w:sz="0" w:space="0" w:color="auto"/>
        <w:left w:val="none" w:sz="0" w:space="0" w:color="auto"/>
        <w:bottom w:val="none" w:sz="0" w:space="0" w:color="auto"/>
        <w:right w:val="none" w:sz="0" w:space="0" w:color="auto"/>
      </w:divBdr>
    </w:div>
    <w:div w:id="294026664">
      <w:bodyDiv w:val="1"/>
      <w:marLeft w:val="0"/>
      <w:marRight w:val="0"/>
      <w:marTop w:val="0"/>
      <w:marBottom w:val="0"/>
      <w:divBdr>
        <w:top w:val="none" w:sz="0" w:space="0" w:color="auto"/>
        <w:left w:val="none" w:sz="0" w:space="0" w:color="auto"/>
        <w:bottom w:val="none" w:sz="0" w:space="0" w:color="auto"/>
        <w:right w:val="none" w:sz="0" w:space="0" w:color="auto"/>
      </w:divBdr>
    </w:div>
    <w:div w:id="996223483">
      <w:bodyDiv w:val="1"/>
      <w:marLeft w:val="0"/>
      <w:marRight w:val="0"/>
      <w:marTop w:val="0"/>
      <w:marBottom w:val="0"/>
      <w:divBdr>
        <w:top w:val="none" w:sz="0" w:space="0" w:color="auto"/>
        <w:left w:val="none" w:sz="0" w:space="0" w:color="auto"/>
        <w:bottom w:val="none" w:sz="0" w:space="0" w:color="auto"/>
        <w:right w:val="none" w:sz="0" w:space="0" w:color="auto"/>
      </w:divBdr>
    </w:div>
    <w:div w:id="1113944182">
      <w:bodyDiv w:val="1"/>
      <w:marLeft w:val="0"/>
      <w:marRight w:val="0"/>
      <w:marTop w:val="0"/>
      <w:marBottom w:val="0"/>
      <w:divBdr>
        <w:top w:val="none" w:sz="0" w:space="0" w:color="auto"/>
        <w:left w:val="none" w:sz="0" w:space="0" w:color="auto"/>
        <w:bottom w:val="none" w:sz="0" w:space="0" w:color="auto"/>
        <w:right w:val="none" w:sz="0" w:space="0" w:color="auto"/>
      </w:divBdr>
    </w:div>
    <w:div w:id="1342854774">
      <w:bodyDiv w:val="1"/>
      <w:marLeft w:val="0"/>
      <w:marRight w:val="0"/>
      <w:marTop w:val="0"/>
      <w:marBottom w:val="0"/>
      <w:divBdr>
        <w:top w:val="none" w:sz="0" w:space="0" w:color="auto"/>
        <w:left w:val="none" w:sz="0" w:space="0" w:color="auto"/>
        <w:bottom w:val="none" w:sz="0" w:space="0" w:color="auto"/>
        <w:right w:val="none" w:sz="0" w:space="0" w:color="auto"/>
      </w:divBdr>
    </w:div>
    <w:div w:id="1577131952">
      <w:bodyDiv w:val="1"/>
      <w:marLeft w:val="0"/>
      <w:marRight w:val="0"/>
      <w:marTop w:val="0"/>
      <w:marBottom w:val="0"/>
      <w:divBdr>
        <w:top w:val="none" w:sz="0" w:space="0" w:color="auto"/>
        <w:left w:val="none" w:sz="0" w:space="0" w:color="auto"/>
        <w:bottom w:val="none" w:sz="0" w:space="0" w:color="auto"/>
        <w:right w:val="none" w:sz="0" w:space="0" w:color="auto"/>
      </w:divBdr>
    </w:div>
    <w:div w:id="1923487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E5CC6C-3BB5-144D-8243-66D6FB73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11</Pages>
  <Words>3938</Words>
  <Characters>4096</Characters>
  <Application>Microsoft Macintosh Word</Application>
  <DocSecurity>0</DocSecurity>
  <Lines>163</Lines>
  <Paragraphs>104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546785622@qq.com</dc:creator>
  <cp:keywords/>
  <dc:description/>
  <cp:lastModifiedBy>546785622@qq.com</cp:lastModifiedBy>
  <cp:revision>113</cp:revision>
  <dcterms:created xsi:type="dcterms:W3CDTF">2018-06-09T12:43:00Z</dcterms:created>
  <dcterms:modified xsi:type="dcterms:W3CDTF">2018-06-11T03:02:00Z</dcterms:modified>
</cp:coreProperties>
</file>